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95" w:rsidRDefault="00B03607" w:rsidP="00B03607">
      <w:pPr>
        <w:ind w:firstLineChars="100" w:firstLine="210"/>
        <w:jc w:val="center"/>
        <w:rPr>
          <w:rFonts w:asciiTheme="majorEastAsia" w:eastAsiaTheme="majorEastAsia" w:hAnsiTheme="majorEastAsia"/>
          <w:sz w:val="20"/>
          <w:szCs w:val="20"/>
        </w:rPr>
      </w:pPr>
      <w:r w:rsidRPr="00B03607">
        <w:rPr>
          <w:noProof/>
        </w:rPr>
        <mc:AlternateContent>
          <mc:Choice Requires="wps">
            <w:drawing>
              <wp:anchor distT="0" distB="0" distL="114300" distR="114300" simplePos="0" relativeHeight="251659264" behindDoc="0" locked="0" layoutInCell="1" allowOverlap="1" wp14:anchorId="2A1F9AD4" wp14:editId="1983700A">
                <wp:simplePos x="0" y="0"/>
                <wp:positionH relativeFrom="column">
                  <wp:posOffset>5688330</wp:posOffset>
                </wp:positionH>
                <wp:positionV relativeFrom="paragraph">
                  <wp:posOffset>-7620</wp:posOffset>
                </wp:positionV>
                <wp:extent cx="923925" cy="276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23925" cy="276225"/>
                        </a:xfrm>
                        <a:prstGeom prst="rect">
                          <a:avLst/>
                        </a:prstGeom>
                        <a:solidFill>
                          <a:sysClr val="window" lastClr="FFFFFF"/>
                        </a:solidFill>
                        <a:ln w="6350">
                          <a:solidFill>
                            <a:prstClr val="black"/>
                          </a:solidFill>
                        </a:ln>
                        <a:effectLst/>
                      </wps:spPr>
                      <wps:txbx>
                        <w:txbxContent>
                          <w:p w:rsidR="00B03607" w:rsidRPr="00307F4D" w:rsidRDefault="00B03607" w:rsidP="00B03607">
                            <w:pPr>
                              <w:jc w:val="center"/>
                              <w:rPr>
                                <w:rFonts w:asciiTheme="majorEastAsia" w:eastAsiaTheme="majorEastAsia" w:hAnsiTheme="majorEastAsia"/>
                              </w:rPr>
                            </w:pPr>
                            <w:r>
                              <w:rPr>
                                <w:rFonts w:asciiTheme="majorEastAsia" w:eastAsiaTheme="majorEastAsia" w:hAnsiTheme="majorEastAsia" w:hint="eastAsia"/>
                              </w:rPr>
                              <w:t>【別紙８</w:t>
                            </w:r>
                            <w:r w:rsidRPr="00307F4D">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F9AD4" id="_x0000_t202" coordsize="21600,21600" o:spt="202" path="m,l,21600r21600,l21600,xe">
                <v:stroke joinstyle="miter"/>
                <v:path gradientshapeok="t" o:connecttype="rect"/>
              </v:shapetype>
              <v:shape id="テキスト ボックス 2" o:spid="_x0000_s1026" type="#_x0000_t202" style="position:absolute;left:0;text-align:left;margin-left:447.9pt;margin-top:-.6pt;width:72.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" fillcolor="window" strokeweight=".5pt">
                <v:textbox>
                  <w:txbxContent>
                    <w:p w:rsidR="00B03607" w:rsidRPr="00307F4D" w:rsidRDefault="00B03607" w:rsidP="00B03607">
                      <w:pPr>
                        <w:jc w:val="center"/>
                        <w:rPr>
                          <w:rFonts w:asciiTheme="majorEastAsia" w:eastAsiaTheme="majorEastAsia" w:hAnsiTheme="majorEastAsia"/>
                        </w:rPr>
                      </w:pPr>
                      <w:r>
                        <w:rPr>
                          <w:rFonts w:asciiTheme="majorEastAsia" w:eastAsiaTheme="majorEastAsia" w:hAnsiTheme="majorEastAsia" w:hint="eastAsia"/>
                        </w:rPr>
                        <w:t>【別紙８</w:t>
                      </w:r>
                      <w:r w:rsidRPr="00307F4D">
                        <w:rPr>
                          <w:rFonts w:asciiTheme="majorEastAsia" w:eastAsiaTheme="majorEastAsia" w:hAnsiTheme="majorEastAsia" w:hint="eastAsia"/>
                        </w:rPr>
                        <w:t>】</w:t>
                      </w:r>
                    </w:p>
                  </w:txbxContent>
                </v:textbox>
              </v:shape>
            </w:pict>
          </mc:Fallback>
        </mc:AlternateContent>
      </w:r>
      <w:r w:rsidR="001455CD" w:rsidRPr="00151A59">
        <w:rPr>
          <w:rFonts w:asciiTheme="majorEastAsia" w:eastAsiaTheme="majorEastAsia" w:hAnsiTheme="majorEastAsia" w:hint="eastAsia"/>
          <w:sz w:val="20"/>
          <w:szCs w:val="20"/>
        </w:rPr>
        <w:t xml:space="preserve">道徳科における評価の見方の例　</w:t>
      </w:r>
    </w:p>
    <w:p w:rsidR="001455CD" w:rsidRPr="00151A59" w:rsidRDefault="00343395" w:rsidP="00343395">
      <w:pPr>
        <w:ind w:firstLineChars="100" w:firstLine="200"/>
        <w:jc w:val="left"/>
        <w:rPr>
          <w:sz w:val="20"/>
          <w:szCs w:val="20"/>
        </w:rPr>
      </w:pPr>
      <w:r>
        <w:rPr>
          <w:rFonts w:hint="eastAsia"/>
          <w:sz w:val="20"/>
          <w:szCs w:val="20"/>
        </w:rPr>
        <w:t>（</w:t>
      </w:r>
      <w:r w:rsidR="001455CD" w:rsidRPr="00151A59">
        <w:rPr>
          <w:rFonts w:hint="eastAsia"/>
          <w:sz w:val="20"/>
          <w:szCs w:val="20"/>
        </w:rPr>
        <w:t>明朝体：「学習指導要領解説　特別の教科　道徳編」より</w:t>
      </w:r>
      <w:r>
        <w:rPr>
          <w:rFonts w:hint="eastAsia"/>
          <w:sz w:val="20"/>
          <w:szCs w:val="20"/>
        </w:rPr>
        <w:t>）</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709"/>
        <w:gridCol w:w="2935"/>
        <w:gridCol w:w="5812"/>
      </w:tblGrid>
      <w:tr w:rsidR="001455CD" w:rsidRPr="00151A59" w:rsidTr="00B6767A">
        <w:trPr>
          <w:trHeight w:val="231"/>
          <w:jc w:val="center"/>
        </w:trPr>
        <w:tc>
          <w:tcPr>
            <w:tcW w:w="1418" w:type="dxa"/>
            <w:gridSpan w:val="2"/>
            <w:vAlign w:val="center"/>
          </w:tcPr>
          <w:p w:rsidR="001455CD" w:rsidRPr="00151A59" w:rsidRDefault="001455CD" w:rsidP="00E13AD3">
            <w:pPr>
              <w:spacing w:line="280" w:lineRule="exact"/>
              <w:jc w:val="center"/>
              <w:rPr>
                <w:sz w:val="20"/>
                <w:szCs w:val="20"/>
              </w:rPr>
            </w:pPr>
            <w:r w:rsidRPr="00151A59">
              <w:rPr>
                <w:rFonts w:hint="eastAsia"/>
                <w:sz w:val="20"/>
                <w:szCs w:val="20"/>
              </w:rPr>
              <w:t>視点</w:t>
            </w:r>
          </w:p>
        </w:tc>
        <w:tc>
          <w:tcPr>
            <w:tcW w:w="2935" w:type="dxa"/>
            <w:vAlign w:val="center"/>
          </w:tcPr>
          <w:p w:rsidR="001455CD" w:rsidRPr="00151A59" w:rsidRDefault="001455CD" w:rsidP="00343395">
            <w:pPr>
              <w:spacing w:line="280" w:lineRule="exact"/>
              <w:jc w:val="center"/>
              <w:rPr>
                <w:sz w:val="20"/>
                <w:szCs w:val="20"/>
              </w:rPr>
            </w:pPr>
            <w:r w:rsidRPr="00151A59">
              <w:rPr>
                <w:rFonts w:hint="eastAsia"/>
                <w:sz w:val="20"/>
                <w:szCs w:val="20"/>
              </w:rPr>
              <w:t>視点の例</w:t>
            </w:r>
            <w:r w:rsidR="00343395">
              <w:rPr>
                <w:rFonts w:hint="eastAsia"/>
                <w:sz w:val="20"/>
                <w:szCs w:val="20"/>
              </w:rPr>
              <w:t xml:space="preserve">　</w:t>
            </w:r>
            <w:r w:rsidR="00343395" w:rsidRPr="00343395">
              <w:rPr>
                <w:rFonts w:hint="eastAsia"/>
                <w:sz w:val="18"/>
                <w:szCs w:val="20"/>
              </w:rPr>
              <w:t>（　　）は中学校</w:t>
            </w:r>
          </w:p>
        </w:tc>
        <w:tc>
          <w:tcPr>
            <w:tcW w:w="5812" w:type="dxa"/>
            <w:shd w:val="clear" w:color="auto" w:fill="auto"/>
            <w:vAlign w:val="center"/>
          </w:tcPr>
          <w:p w:rsidR="001455CD" w:rsidRPr="00151A59" w:rsidRDefault="001455CD" w:rsidP="00151A59">
            <w:pPr>
              <w:spacing w:line="280" w:lineRule="exact"/>
              <w:ind w:firstLineChars="100" w:firstLine="200"/>
              <w:jc w:val="center"/>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見方の例</w:t>
            </w:r>
          </w:p>
        </w:tc>
      </w:tr>
      <w:tr w:rsidR="00151A59" w:rsidRPr="00151A59" w:rsidTr="00B6767A">
        <w:trPr>
          <w:trHeight w:val="180"/>
          <w:jc w:val="center"/>
        </w:trPr>
        <w:tc>
          <w:tcPr>
            <w:tcW w:w="709" w:type="dxa"/>
            <w:vMerge w:val="restart"/>
            <w:tcMar>
              <w:top w:w="28" w:type="dxa"/>
              <w:bottom w:w="28" w:type="dxa"/>
            </w:tcMar>
            <w:textDirection w:val="tbRlV"/>
            <w:vAlign w:val="center"/>
          </w:tcPr>
          <w:p w:rsidR="00151A59" w:rsidRDefault="00151A59" w:rsidP="00151A59">
            <w:pPr>
              <w:spacing w:line="280" w:lineRule="exact"/>
              <w:ind w:left="113" w:right="113"/>
              <w:rPr>
                <w:sz w:val="20"/>
                <w:szCs w:val="20"/>
              </w:rPr>
            </w:pPr>
            <w:r w:rsidRPr="00151A59">
              <w:rPr>
                <w:rFonts w:hint="eastAsia"/>
                <w:sz w:val="20"/>
                <w:szCs w:val="20"/>
              </w:rPr>
              <w:t xml:space="preserve">　</w:t>
            </w:r>
            <w:r w:rsidR="006005C1">
              <w:rPr>
                <w:rFonts w:hint="eastAsia"/>
                <w:sz w:val="20"/>
                <w:szCs w:val="20"/>
              </w:rPr>
              <w:t xml:space="preserve">　</w:t>
            </w:r>
            <w:r w:rsidRPr="00151A59">
              <w:rPr>
                <w:rFonts w:hint="eastAsia"/>
                <w:sz w:val="20"/>
                <w:szCs w:val="20"/>
              </w:rPr>
              <w:t>一面的な見方から多面的・多角的な</w:t>
            </w:r>
          </w:p>
          <w:p w:rsidR="00151A59" w:rsidRPr="00151A59" w:rsidRDefault="00151A59" w:rsidP="00151A59">
            <w:pPr>
              <w:spacing w:line="280" w:lineRule="exact"/>
              <w:ind w:left="113" w:right="113"/>
              <w:rPr>
                <w:b/>
                <w:sz w:val="20"/>
                <w:szCs w:val="20"/>
              </w:rPr>
            </w:pPr>
            <w:r>
              <w:rPr>
                <w:rFonts w:hint="eastAsia"/>
                <w:sz w:val="20"/>
                <w:szCs w:val="20"/>
              </w:rPr>
              <w:t xml:space="preserve">　</w:t>
            </w:r>
            <w:r w:rsidR="006005C1">
              <w:rPr>
                <w:rFonts w:hint="eastAsia"/>
                <w:sz w:val="20"/>
                <w:szCs w:val="20"/>
              </w:rPr>
              <w:t xml:space="preserve">　</w:t>
            </w:r>
            <w:r w:rsidRPr="00151A59">
              <w:rPr>
                <w:rFonts w:hint="eastAsia"/>
                <w:sz w:val="20"/>
                <w:szCs w:val="20"/>
              </w:rPr>
              <w:t>見方へと発展させているか</w:t>
            </w:r>
          </w:p>
        </w:tc>
        <w:tc>
          <w:tcPr>
            <w:tcW w:w="709" w:type="dxa"/>
            <w:vMerge w:val="restart"/>
            <w:vAlign w:val="center"/>
          </w:tcPr>
          <w:p w:rsidR="00151A59" w:rsidRPr="00151A59" w:rsidRDefault="00151A59" w:rsidP="001455CD">
            <w:pPr>
              <w:widowControl/>
              <w:spacing w:line="280" w:lineRule="exact"/>
              <w:ind w:left="-99"/>
              <w:jc w:val="right"/>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Ｔ-１</w:t>
            </w:r>
          </w:p>
        </w:tc>
        <w:tc>
          <w:tcPr>
            <w:tcW w:w="2935" w:type="dxa"/>
            <w:vMerge w:val="restart"/>
            <w:vAlign w:val="center"/>
          </w:tcPr>
          <w:p w:rsidR="00151A59" w:rsidRPr="00151A59" w:rsidRDefault="00151A59" w:rsidP="00E13AD3">
            <w:pPr>
              <w:widowControl/>
              <w:spacing w:line="280" w:lineRule="exact"/>
              <w:rPr>
                <w:sz w:val="20"/>
                <w:szCs w:val="20"/>
              </w:rPr>
            </w:pPr>
            <w:r w:rsidRPr="00151A59">
              <w:rPr>
                <w:rFonts w:hint="eastAsia"/>
                <w:sz w:val="20"/>
                <w:szCs w:val="20"/>
              </w:rPr>
              <w:t>道徳的価値に関わる問題に対する判断の根拠やそのときの心情を様々な視点から捉え考えようとしている。</w:t>
            </w:r>
          </w:p>
        </w:tc>
        <w:tc>
          <w:tcPr>
            <w:tcW w:w="5812" w:type="dxa"/>
            <w:tcBorders>
              <w:bottom w:val="single" w:sz="4" w:space="0" w:color="FFFFFF" w:themeColor="background1"/>
            </w:tcBorders>
            <w:shd w:val="clear" w:color="auto" w:fill="auto"/>
          </w:tcPr>
          <w:p w:rsidR="00151A59" w:rsidRPr="00151A59" w:rsidRDefault="00151A59" w:rsidP="000147BD">
            <w:pPr>
              <w:widowControl/>
              <w:spacing w:line="280" w:lineRule="exac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・ねらいとする道徳的</w:t>
            </w:r>
            <w:r w:rsidRPr="00151A59">
              <w:rPr>
                <w:rFonts w:asciiTheme="majorEastAsia" w:eastAsiaTheme="majorEastAsia" w:hAnsiTheme="majorEastAsia" w:cs="メイリオ"/>
                <w:sz w:val="20"/>
                <w:szCs w:val="20"/>
              </w:rPr>
              <w:t>価値</w:t>
            </w:r>
            <w:r w:rsidRPr="00151A59">
              <w:rPr>
                <w:rFonts w:asciiTheme="majorEastAsia" w:eastAsiaTheme="majorEastAsia" w:hAnsiTheme="majorEastAsia" w:cs="メイリオ" w:hint="eastAsia"/>
                <w:sz w:val="20"/>
                <w:szCs w:val="20"/>
              </w:rPr>
              <w:t>を</w:t>
            </w:r>
            <w:r w:rsidR="000147BD">
              <w:rPr>
                <w:rFonts w:asciiTheme="majorEastAsia" w:eastAsiaTheme="majorEastAsia" w:hAnsiTheme="majorEastAsia" w:cs="メイリオ" w:hint="eastAsia"/>
                <w:sz w:val="20"/>
                <w:szCs w:val="20"/>
              </w:rPr>
              <w:t>さまざま</w:t>
            </w:r>
            <w:r w:rsidRPr="00151A59">
              <w:rPr>
                <w:rFonts w:asciiTheme="majorEastAsia" w:eastAsiaTheme="majorEastAsia" w:hAnsiTheme="majorEastAsia" w:cs="メイリオ"/>
                <w:sz w:val="20"/>
                <w:szCs w:val="20"/>
              </w:rPr>
              <w:t>な面で考えている。</w:t>
            </w:r>
          </w:p>
        </w:tc>
      </w:tr>
      <w:tr w:rsidR="00151A59" w:rsidRPr="00151A59" w:rsidTr="00B6767A">
        <w:trPr>
          <w:trHeight w:val="42"/>
          <w:jc w:val="center"/>
        </w:trPr>
        <w:tc>
          <w:tcPr>
            <w:tcW w:w="709" w:type="dxa"/>
            <w:vMerge/>
            <w:tcMar>
              <w:top w:w="28" w:type="dxa"/>
              <w:bottom w:w="28" w:type="dxa"/>
            </w:tcMar>
            <w:textDirection w:val="tbRlV"/>
            <w:vAlign w:val="center"/>
          </w:tcPr>
          <w:p w:rsidR="00151A59" w:rsidRPr="00151A59" w:rsidRDefault="00151A59" w:rsidP="00E13AD3">
            <w:pPr>
              <w:spacing w:line="280" w:lineRule="exact"/>
              <w:ind w:left="113" w:right="113"/>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tcBorders>
              <w:top w:val="single" w:sz="4" w:space="0" w:color="auto"/>
            </w:tcBorders>
            <w:shd w:val="clear" w:color="auto" w:fill="auto"/>
          </w:tcPr>
          <w:p w:rsidR="00151A59" w:rsidRPr="00151A59" w:rsidRDefault="00151A59" w:rsidP="00E13AD3">
            <w:pPr>
              <w:spacing w:line="280" w:lineRule="exact"/>
              <w:rPr>
                <w:rFonts w:asciiTheme="majorEastAsia" w:eastAsiaTheme="majorEastAsia" w:hAnsiTheme="majorEastAsia" w:cs="メイリオ"/>
                <w:sz w:val="20"/>
                <w:szCs w:val="20"/>
              </w:rPr>
            </w:pPr>
            <w:r w:rsidRPr="00151A59">
              <w:rPr>
                <w:rFonts w:asciiTheme="majorEastAsia" w:eastAsiaTheme="majorEastAsia" w:hAnsiTheme="majorEastAsia" w:cs="メイリオ" w:hint="eastAsia"/>
                <w:sz w:val="20"/>
                <w:szCs w:val="20"/>
              </w:rPr>
              <w:t>・道徳的価値を</w:t>
            </w:r>
            <w:r w:rsidRPr="00151A59">
              <w:rPr>
                <w:rFonts w:asciiTheme="majorEastAsia" w:eastAsiaTheme="majorEastAsia" w:hAnsiTheme="majorEastAsia" w:cs="メイリオ"/>
                <w:sz w:val="20"/>
                <w:szCs w:val="20"/>
              </w:rPr>
              <w:t>支える</w:t>
            </w:r>
            <w:r w:rsidRPr="00151A59">
              <w:rPr>
                <w:rFonts w:asciiTheme="majorEastAsia" w:eastAsiaTheme="majorEastAsia" w:hAnsiTheme="majorEastAsia" w:cs="メイリオ" w:hint="eastAsia"/>
                <w:sz w:val="20"/>
                <w:szCs w:val="20"/>
              </w:rPr>
              <w:t>様々な</w:t>
            </w:r>
            <w:r w:rsidRPr="00151A59">
              <w:rPr>
                <w:rFonts w:asciiTheme="majorEastAsia" w:eastAsiaTheme="majorEastAsia" w:hAnsiTheme="majorEastAsia" w:cs="メイリオ"/>
                <w:sz w:val="20"/>
                <w:szCs w:val="20"/>
              </w:rPr>
              <w:t>根拠を考えている</w:t>
            </w:r>
            <w:r w:rsidRPr="00151A59">
              <w:rPr>
                <w:rFonts w:asciiTheme="majorEastAsia" w:eastAsiaTheme="majorEastAsia" w:hAnsiTheme="majorEastAsia" w:cs="メイリオ" w:hint="eastAsia"/>
                <w:sz w:val="20"/>
                <w:szCs w:val="20"/>
              </w:rPr>
              <w:t>。</w:t>
            </w:r>
          </w:p>
        </w:tc>
      </w:tr>
      <w:tr w:rsidR="00151A59" w:rsidRPr="00151A59" w:rsidTr="00B6767A">
        <w:trPr>
          <w:trHeight w:val="62"/>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right="113" w:firstLineChars="100" w:firstLine="200"/>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・様々な</w:t>
            </w:r>
            <w:r w:rsidRPr="00151A59">
              <w:rPr>
                <w:rFonts w:asciiTheme="majorEastAsia" w:eastAsiaTheme="majorEastAsia" w:hAnsiTheme="majorEastAsia" w:cs="メイリオ"/>
                <w:sz w:val="20"/>
                <w:szCs w:val="20"/>
              </w:rPr>
              <w:t>登場人物の立場で考えている。</w:t>
            </w:r>
          </w:p>
        </w:tc>
      </w:tr>
      <w:tr w:rsidR="00151A59" w:rsidRPr="00151A59" w:rsidTr="00B6767A">
        <w:trPr>
          <w:trHeight w:val="42"/>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right="113" w:firstLineChars="100" w:firstLine="200"/>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spacing w:line="280" w:lineRule="exac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w:t>
            </w:r>
            <w:r w:rsidRPr="00151A59">
              <w:rPr>
                <w:rFonts w:asciiTheme="majorEastAsia" w:eastAsiaTheme="majorEastAsia" w:hAnsiTheme="majorEastAsia" w:cs="メイリオ"/>
                <w:sz w:val="20"/>
                <w:szCs w:val="20"/>
              </w:rPr>
              <w:t>時間の経過とともに変化する気持ちを考えている。</w:t>
            </w:r>
          </w:p>
        </w:tc>
      </w:tr>
      <w:tr w:rsidR="00151A59" w:rsidRPr="00151A59" w:rsidTr="00B6767A">
        <w:trPr>
          <w:trHeight w:val="200"/>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right="113" w:firstLineChars="100" w:firstLine="200"/>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spacing w:line="280" w:lineRule="exact"/>
              <w:rPr>
                <w:rFonts w:asciiTheme="majorEastAsia" w:eastAsiaTheme="majorEastAsia" w:hAnsiTheme="majorEastAsia" w:cs="メイリオ"/>
                <w:sz w:val="20"/>
                <w:szCs w:val="20"/>
              </w:rPr>
            </w:pPr>
          </w:p>
        </w:tc>
      </w:tr>
      <w:tr w:rsidR="00151A59" w:rsidRPr="00151A59" w:rsidTr="00B6767A">
        <w:trPr>
          <w:trHeight w:val="42"/>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restart"/>
            <w:vAlign w:val="center"/>
          </w:tcPr>
          <w:p w:rsidR="00151A59" w:rsidRPr="00151A59" w:rsidRDefault="00151A59" w:rsidP="00E13AD3">
            <w:pPr>
              <w:spacing w:line="280" w:lineRule="exact"/>
              <w:ind w:left="-99"/>
              <w:jc w:val="center"/>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Ｔ-２</w:t>
            </w:r>
          </w:p>
        </w:tc>
        <w:tc>
          <w:tcPr>
            <w:tcW w:w="2935" w:type="dxa"/>
            <w:vMerge w:val="restart"/>
            <w:vAlign w:val="center"/>
          </w:tcPr>
          <w:p w:rsidR="00151A59" w:rsidRPr="00151A59" w:rsidRDefault="00151A59" w:rsidP="00151A59">
            <w:pPr>
              <w:spacing w:line="280" w:lineRule="exact"/>
              <w:ind w:firstLineChars="100" w:firstLine="200"/>
              <w:rPr>
                <w:sz w:val="20"/>
                <w:szCs w:val="20"/>
              </w:rPr>
            </w:pPr>
            <w:r w:rsidRPr="00151A59">
              <w:rPr>
                <w:rFonts w:hint="eastAsia"/>
                <w:sz w:val="20"/>
                <w:szCs w:val="20"/>
              </w:rPr>
              <w:t>自分と違う立場や感じ方，考え方を理解しようとしている。</w:t>
            </w:r>
          </w:p>
        </w:tc>
        <w:tc>
          <w:tcPr>
            <w:tcW w:w="5812" w:type="dxa"/>
            <w:shd w:val="clear" w:color="auto" w:fill="auto"/>
          </w:tcPr>
          <w:p w:rsidR="00151A59" w:rsidRPr="00151A59" w:rsidRDefault="00151A59" w:rsidP="00E13AD3">
            <w:pPr>
              <w:spacing w:line="280" w:lineRule="exac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w:t>
            </w:r>
            <w:r w:rsidRPr="00151A59">
              <w:rPr>
                <w:rFonts w:asciiTheme="majorEastAsia" w:eastAsiaTheme="majorEastAsia" w:hAnsiTheme="majorEastAsia" w:cs="メイリオ"/>
                <w:sz w:val="20"/>
                <w:szCs w:val="20"/>
              </w:rPr>
              <w:t>自分の考えと友達の考えを比べて考えている。</w:t>
            </w:r>
          </w:p>
        </w:tc>
      </w:tr>
      <w:tr w:rsidR="00151A59" w:rsidRPr="00151A59" w:rsidTr="00B6767A">
        <w:trPr>
          <w:trHeight w:val="42"/>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ign w:val="center"/>
          </w:tcPr>
          <w:p w:rsidR="00151A59" w:rsidRPr="00151A59" w:rsidRDefault="00151A59"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spacing w:line="280" w:lineRule="exact"/>
              <w:ind w:firstLineChars="100" w:firstLine="200"/>
              <w:rPr>
                <w:sz w:val="20"/>
                <w:szCs w:val="20"/>
              </w:rPr>
            </w:pPr>
          </w:p>
        </w:tc>
        <w:tc>
          <w:tcPr>
            <w:tcW w:w="5812" w:type="dxa"/>
            <w:shd w:val="clear" w:color="auto" w:fill="auto"/>
          </w:tcPr>
          <w:p w:rsidR="00151A59" w:rsidRPr="00151A59" w:rsidRDefault="00151A59" w:rsidP="00E13AD3">
            <w:pPr>
              <w:spacing w:line="280" w:lineRule="exac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・自分とは違う友達の考えを大切にしながら考えている。</w:t>
            </w:r>
          </w:p>
        </w:tc>
      </w:tr>
      <w:tr w:rsidR="00151A59" w:rsidRPr="00151A59" w:rsidTr="00B6767A">
        <w:trPr>
          <w:trHeight w:val="124"/>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ign w:val="center"/>
          </w:tcPr>
          <w:p w:rsidR="00151A59" w:rsidRPr="00151A59" w:rsidRDefault="00151A59"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spacing w:line="280" w:lineRule="exact"/>
              <w:ind w:firstLineChars="100" w:firstLine="200"/>
              <w:rPr>
                <w:sz w:val="20"/>
                <w:szCs w:val="20"/>
              </w:rPr>
            </w:pPr>
          </w:p>
        </w:tc>
        <w:tc>
          <w:tcPr>
            <w:tcW w:w="5812" w:type="dxa"/>
            <w:shd w:val="clear" w:color="auto" w:fill="auto"/>
          </w:tcPr>
          <w:p w:rsidR="00151A59" w:rsidRPr="00151A59" w:rsidRDefault="00151A59" w:rsidP="00E13AD3">
            <w:pPr>
              <w:spacing w:line="280" w:lineRule="exact"/>
              <w:rPr>
                <w:rFonts w:asciiTheme="majorEastAsia" w:eastAsiaTheme="majorEastAsia" w:hAnsiTheme="majorEastAsia"/>
                <w:sz w:val="20"/>
                <w:szCs w:val="20"/>
              </w:rPr>
            </w:pPr>
          </w:p>
        </w:tc>
      </w:tr>
      <w:tr w:rsidR="00151A59" w:rsidRPr="00151A59" w:rsidTr="00B6767A">
        <w:trPr>
          <w:trHeight w:val="42"/>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restart"/>
            <w:vAlign w:val="center"/>
          </w:tcPr>
          <w:p w:rsidR="00151A59" w:rsidRPr="00151A59" w:rsidRDefault="00151A59" w:rsidP="00E13AD3">
            <w:pPr>
              <w:widowControl/>
              <w:spacing w:line="280" w:lineRule="exact"/>
              <w:ind w:left="-99"/>
              <w:jc w:val="center"/>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Ｔ-３</w:t>
            </w:r>
          </w:p>
        </w:tc>
        <w:tc>
          <w:tcPr>
            <w:tcW w:w="2935" w:type="dxa"/>
            <w:vMerge w:val="restart"/>
            <w:vAlign w:val="center"/>
          </w:tcPr>
          <w:p w:rsidR="00151A59" w:rsidRPr="00151A59" w:rsidRDefault="00151A59" w:rsidP="00151A59">
            <w:pPr>
              <w:widowControl/>
              <w:spacing w:line="280" w:lineRule="exact"/>
              <w:ind w:firstLineChars="100" w:firstLine="200"/>
              <w:rPr>
                <w:sz w:val="20"/>
                <w:szCs w:val="20"/>
              </w:rPr>
            </w:pPr>
            <w:r w:rsidRPr="00151A59">
              <w:rPr>
                <w:rFonts w:hint="eastAsia"/>
                <w:sz w:val="20"/>
                <w:szCs w:val="20"/>
              </w:rPr>
              <w:t>複数の道徳的価値の対立が生じる場面において取り得る行動を</w:t>
            </w:r>
            <w:r w:rsidR="00343395">
              <w:rPr>
                <w:rFonts w:hint="eastAsia"/>
                <w:sz w:val="20"/>
                <w:szCs w:val="20"/>
              </w:rPr>
              <w:t>（広い視野から）</w:t>
            </w:r>
            <w:r w:rsidRPr="00151A59">
              <w:rPr>
                <w:rFonts w:hint="eastAsia"/>
                <w:sz w:val="20"/>
                <w:szCs w:val="20"/>
              </w:rPr>
              <w:t>多面的・多角的に考えようとしている。</w:t>
            </w:r>
          </w:p>
        </w:tc>
        <w:tc>
          <w:tcPr>
            <w:tcW w:w="5812" w:type="dxa"/>
            <w:shd w:val="clear" w:color="auto" w:fill="auto"/>
          </w:tcPr>
          <w:p w:rsidR="00151A59" w:rsidRPr="00151A59" w:rsidRDefault="00151A59" w:rsidP="00E13AD3">
            <w:pPr>
              <w:widowControl/>
              <w:spacing w:line="280" w:lineRule="exac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w:t>
            </w:r>
            <w:r w:rsidRPr="00151A59">
              <w:rPr>
                <w:rFonts w:asciiTheme="majorEastAsia" w:eastAsiaTheme="majorEastAsia" w:hAnsiTheme="majorEastAsia" w:cs="メイリオ"/>
                <w:sz w:val="20"/>
                <w:szCs w:val="20"/>
              </w:rPr>
              <w:t>人間の強さや弱さ等を</w:t>
            </w:r>
            <w:r w:rsidRPr="00151A59">
              <w:rPr>
                <w:rFonts w:asciiTheme="majorEastAsia" w:eastAsiaTheme="majorEastAsia" w:hAnsiTheme="majorEastAsia" w:cs="メイリオ" w:hint="eastAsia"/>
                <w:sz w:val="20"/>
                <w:szCs w:val="20"/>
              </w:rPr>
              <w:t>捉えて考えている</w:t>
            </w:r>
            <w:r w:rsidRPr="00151A59">
              <w:rPr>
                <w:rFonts w:asciiTheme="majorEastAsia" w:eastAsiaTheme="majorEastAsia" w:hAnsiTheme="majorEastAsia" w:cs="メイリオ"/>
                <w:sz w:val="20"/>
                <w:szCs w:val="20"/>
              </w:rPr>
              <w:t>。</w:t>
            </w:r>
          </w:p>
        </w:tc>
      </w:tr>
      <w:tr w:rsidR="00151A59" w:rsidRPr="00151A59" w:rsidTr="00B6767A">
        <w:trPr>
          <w:trHeight w:val="310"/>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ign w:val="center"/>
          </w:tcPr>
          <w:p w:rsidR="00151A59" w:rsidRPr="00151A59" w:rsidRDefault="00151A59" w:rsidP="00151A59">
            <w:pPr>
              <w:widowControl/>
              <w:spacing w:line="280" w:lineRule="exact"/>
              <w:ind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・取り得る方法を，一つだけにこだわらず，複数考えている。</w:t>
            </w:r>
          </w:p>
        </w:tc>
      </w:tr>
      <w:tr w:rsidR="00151A59" w:rsidRPr="00151A59" w:rsidTr="00B6767A">
        <w:trPr>
          <w:trHeight w:val="150"/>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ign w:val="center"/>
          </w:tcPr>
          <w:p w:rsidR="00151A59" w:rsidRPr="00151A59" w:rsidRDefault="00151A59" w:rsidP="00151A59">
            <w:pPr>
              <w:widowControl/>
              <w:spacing w:line="280" w:lineRule="exact"/>
              <w:ind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p>
        </w:tc>
      </w:tr>
      <w:tr w:rsidR="00151A59" w:rsidRPr="00151A59" w:rsidTr="00B6767A">
        <w:trPr>
          <w:trHeight w:val="285"/>
          <w:jc w:val="center"/>
        </w:trPr>
        <w:tc>
          <w:tcPr>
            <w:tcW w:w="709" w:type="dxa"/>
            <w:vMerge/>
            <w:tcMar>
              <w:top w:w="28" w:type="dxa"/>
              <w:bottom w:w="28" w:type="dxa"/>
            </w:tcMar>
            <w:textDirection w:val="tbRlV"/>
            <w:vAlign w:val="center"/>
          </w:tcPr>
          <w:p w:rsidR="00151A59" w:rsidRPr="00151A59" w:rsidRDefault="00151A59" w:rsidP="00151A59">
            <w:pPr>
              <w:spacing w:line="280" w:lineRule="exact"/>
              <w:ind w:left="45" w:right="113" w:firstLineChars="100" w:firstLine="200"/>
              <w:rPr>
                <w:sz w:val="20"/>
                <w:szCs w:val="20"/>
              </w:rPr>
            </w:pPr>
          </w:p>
        </w:tc>
        <w:tc>
          <w:tcPr>
            <w:tcW w:w="709" w:type="dxa"/>
            <w:vMerge/>
            <w:vAlign w:val="center"/>
          </w:tcPr>
          <w:p w:rsidR="00151A59" w:rsidRPr="00151A59" w:rsidRDefault="00151A59" w:rsidP="00151A59">
            <w:pPr>
              <w:widowControl/>
              <w:spacing w:line="280" w:lineRule="exact"/>
              <w:ind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p>
        </w:tc>
      </w:tr>
      <w:tr w:rsidR="00151A59" w:rsidRPr="00151A59" w:rsidTr="00B6767A">
        <w:trPr>
          <w:trHeight w:val="42"/>
          <w:jc w:val="center"/>
        </w:trPr>
        <w:tc>
          <w:tcPr>
            <w:tcW w:w="709" w:type="dxa"/>
            <w:vMerge w:val="restart"/>
            <w:tcMar>
              <w:top w:w="28" w:type="dxa"/>
              <w:bottom w:w="28" w:type="dxa"/>
            </w:tcMar>
            <w:textDirection w:val="tbRlV"/>
            <w:vAlign w:val="center"/>
          </w:tcPr>
          <w:p w:rsidR="00151A59" w:rsidRDefault="00151A59" w:rsidP="00151A59">
            <w:pPr>
              <w:spacing w:line="280" w:lineRule="exact"/>
              <w:ind w:left="200" w:right="113" w:hangingChars="100" w:hanging="200"/>
              <w:rPr>
                <w:sz w:val="20"/>
                <w:szCs w:val="20"/>
              </w:rPr>
            </w:pPr>
            <w:r w:rsidRPr="00151A59">
              <w:rPr>
                <w:rFonts w:hint="eastAsia"/>
                <w:sz w:val="20"/>
                <w:szCs w:val="20"/>
              </w:rPr>
              <w:t xml:space="preserve">　</w:t>
            </w:r>
            <w:r w:rsidR="006005C1">
              <w:rPr>
                <w:rFonts w:hint="eastAsia"/>
                <w:sz w:val="20"/>
                <w:szCs w:val="20"/>
              </w:rPr>
              <w:t xml:space="preserve">　</w:t>
            </w:r>
            <w:r w:rsidRPr="00151A59">
              <w:rPr>
                <w:rFonts w:hint="eastAsia"/>
                <w:sz w:val="20"/>
                <w:szCs w:val="20"/>
              </w:rPr>
              <w:t>道徳的価値の理解を</w:t>
            </w:r>
          </w:p>
          <w:p w:rsidR="00151A59" w:rsidRPr="00151A59" w:rsidRDefault="00151A59" w:rsidP="00151A59">
            <w:pPr>
              <w:spacing w:line="280" w:lineRule="exact"/>
              <w:ind w:left="200" w:right="113" w:hangingChars="100" w:hanging="200"/>
              <w:rPr>
                <w:sz w:val="20"/>
                <w:szCs w:val="20"/>
              </w:rPr>
            </w:pPr>
            <w:r>
              <w:rPr>
                <w:rFonts w:hint="eastAsia"/>
                <w:sz w:val="20"/>
                <w:szCs w:val="20"/>
              </w:rPr>
              <w:t xml:space="preserve">　</w:t>
            </w:r>
            <w:r w:rsidR="006005C1">
              <w:rPr>
                <w:rFonts w:hint="eastAsia"/>
                <w:sz w:val="20"/>
                <w:szCs w:val="20"/>
              </w:rPr>
              <w:t xml:space="preserve">　</w:t>
            </w:r>
            <w:r w:rsidRPr="00151A59">
              <w:rPr>
                <w:rFonts w:hint="eastAsia"/>
                <w:sz w:val="20"/>
                <w:szCs w:val="20"/>
              </w:rPr>
              <w:t>自分自身の関わりの中で深めているか</w:t>
            </w:r>
          </w:p>
        </w:tc>
        <w:tc>
          <w:tcPr>
            <w:tcW w:w="709" w:type="dxa"/>
            <w:vMerge w:val="restart"/>
            <w:vAlign w:val="center"/>
          </w:tcPr>
          <w:p w:rsidR="00151A59" w:rsidRPr="00151A59" w:rsidRDefault="00151A59" w:rsidP="00E13AD3">
            <w:pPr>
              <w:widowControl/>
              <w:spacing w:line="280" w:lineRule="exact"/>
              <w:ind w:left="-99"/>
              <w:jc w:val="center"/>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Ｊ-１</w:t>
            </w:r>
          </w:p>
        </w:tc>
        <w:tc>
          <w:tcPr>
            <w:tcW w:w="2935" w:type="dxa"/>
            <w:vMerge w:val="restart"/>
            <w:vAlign w:val="center"/>
          </w:tcPr>
          <w:p w:rsidR="00151A59" w:rsidRPr="00151A59" w:rsidRDefault="00151A59" w:rsidP="00151A59">
            <w:pPr>
              <w:widowControl/>
              <w:spacing w:line="280" w:lineRule="exact"/>
              <w:ind w:firstLineChars="100" w:firstLine="200"/>
              <w:rPr>
                <w:sz w:val="20"/>
                <w:szCs w:val="20"/>
              </w:rPr>
            </w:pPr>
            <w:r w:rsidRPr="00151A59">
              <w:rPr>
                <w:rFonts w:hint="eastAsia"/>
                <w:sz w:val="20"/>
                <w:szCs w:val="20"/>
              </w:rPr>
              <w:t>読み物教材の登場人物を自分に置き換えて考え，自分なりに具体的にイメージして理解しようとしている。</w:t>
            </w: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cs="メイリオ"/>
                <w:sz w:val="20"/>
                <w:szCs w:val="20"/>
              </w:rPr>
              <w:t>・</w:t>
            </w:r>
            <w:r w:rsidRPr="00151A59">
              <w:rPr>
                <w:rFonts w:asciiTheme="majorEastAsia" w:eastAsiaTheme="majorEastAsia" w:hAnsiTheme="majorEastAsia" w:cs="メイリオ" w:hint="eastAsia"/>
                <w:sz w:val="20"/>
                <w:szCs w:val="20"/>
              </w:rPr>
              <w:t>教材の</w:t>
            </w:r>
            <w:r w:rsidRPr="00151A59">
              <w:rPr>
                <w:rFonts w:asciiTheme="majorEastAsia" w:eastAsiaTheme="majorEastAsia" w:hAnsiTheme="majorEastAsia" w:cs="メイリオ"/>
                <w:sz w:val="20"/>
                <w:szCs w:val="20"/>
              </w:rPr>
              <w:t>登場人物に自分を置き換えて考えている。</w:t>
            </w:r>
          </w:p>
        </w:tc>
      </w:tr>
      <w:tr w:rsidR="00151A59" w:rsidRPr="00151A59" w:rsidTr="00B6767A">
        <w:trPr>
          <w:trHeight w:val="70"/>
          <w:jc w:val="center"/>
        </w:trPr>
        <w:tc>
          <w:tcPr>
            <w:tcW w:w="709" w:type="dxa"/>
            <w:vMerge/>
            <w:vAlign w:val="center"/>
          </w:tcPr>
          <w:p w:rsidR="00151A59" w:rsidRPr="00151A59" w:rsidRDefault="00151A59" w:rsidP="00151A59">
            <w:pPr>
              <w:spacing w:line="280" w:lineRule="exact"/>
              <w:ind w:left="200" w:right="113" w:hangingChars="100" w:hanging="200"/>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cs="メイリオ"/>
                <w:sz w:val="20"/>
                <w:szCs w:val="20"/>
              </w:rPr>
              <w:t>・教材の問題点等を自分事として受け止めて考えている</w:t>
            </w:r>
            <w:r w:rsidR="000147BD">
              <w:rPr>
                <w:rFonts w:asciiTheme="majorEastAsia" w:eastAsiaTheme="majorEastAsia" w:hAnsiTheme="majorEastAsia" w:cs="メイリオ" w:hint="eastAsia"/>
                <w:sz w:val="20"/>
                <w:szCs w:val="20"/>
              </w:rPr>
              <w:t>。</w:t>
            </w:r>
          </w:p>
        </w:tc>
      </w:tr>
      <w:tr w:rsidR="00151A59" w:rsidRPr="00151A59" w:rsidTr="00B6767A">
        <w:trPr>
          <w:trHeight w:val="225"/>
          <w:jc w:val="center"/>
        </w:trPr>
        <w:tc>
          <w:tcPr>
            <w:tcW w:w="709" w:type="dxa"/>
            <w:vMerge/>
            <w:tcMar>
              <w:top w:w="28" w:type="dxa"/>
            </w:tcMar>
            <w:textDirection w:val="tbRlV"/>
            <w:vAlign w:val="center"/>
          </w:tcPr>
          <w:p w:rsidR="00151A59" w:rsidRPr="00151A59" w:rsidRDefault="00151A59" w:rsidP="00151A59">
            <w:pPr>
              <w:spacing w:line="280" w:lineRule="exact"/>
              <w:ind w:left="200" w:right="113" w:hangingChars="100" w:hanging="200"/>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p>
        </w:tc>
      </w:tr>
      <w:tr w:rsidR="00151A59" w:rsidRPr="00151A59" w:rsidTr="00B6767A">
        <w:trPr>
          <w:trHeight w:val="270"/>
          <w:jc w:val="center"/>
        </w:trPr>
        <w:tc>
          <w:tcPr>
            <w:tcW w:w="709" w:type="dxa"/>
            <w:vMerge/>
            <w:tcMar>
              <w:top w:w="28" w:type="dxa"/>
            </w:tcMar>
            <w:textDirection w:val="tbRlV"/>
            <w:vAlign w:val="center"/>
          </w:tcPr>
          <w:p w:rsidR="00151A59" w:rsidRPr="00151A59" w:rsidRDefault="00151A59" w:rsidP="00151A59">
            <w:pPr>
              <w:spacing w:line="280" w:lineRule="exact"/>
              <w:ind w:left="200" w:right="113" w:hangingChars="100" w:hanging="200"/>
              <w:rPr>
                <w:sz w:val="20"/>
                <w:szCs w:val="20"/>
              </w:rPr>
            </w:pPr>
          </w:p>
        </w:tc>
        <w:tc>
          <w:tcPr>
            <w:tcW w:w="709" w:type="dxa"/>
            <w:vMerge/>
            <w:vAlign w:val="center"/>
          </w:tcPr>
          <w:p w:rsidR="00151A59" w:rsidRPr="00151A59" w:rsidRDefault="00151A59" w:rsidP="00151A59">
            <w:pPr>
              <w:widowControl/>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51A59" w:rsidRPr="00151A59" w:rsidRDefault="00151A59" w:rsidP="00151A59">
            <w:pPr>
              <w:widowControl/>
              <w:spacing w:line="280" w:lineRule="exact"/>
              <w:ind w:firstLineChars="100" w:firstLine="200"/>
              <w:rPr>
                <w:sz w:val="20"/>
                <w:szCs w:val="20"/>
              </w:rPr>
            </w:pPr>
          </w:p>
        </w:tc>
        <w:tc>
          <w:tcPr>
            <w:tcW w:w="5812" w:type="dxa"/>
            <w:shd w:val="clear" w:color="auto" w:fill="auto"/>
          </w:tcPr>
          <w:p w:rsidR="00151A59" w:rsidRPr="00151A59" w:rsidRDefault="00151A59" w:rsidP="00E13AD3">
            <w:pPr>
              <w:widowControl/>
              <w:spacing w:line="280" w:lineRule="exact"/>
              <w:jc w:val="left"/>
              <w:rPr>
                <w:rFonts w:asciiTheme="majorEastAsia" w:eastAsiaTheme="majorEastAsia" w:hAnsiTheme="majorEastAsia"/>
                <w:sz w:val="20"/>
                <w:szCs w:val="20"/>
              </w:rPr>
            </w:pPr>
          </w:p>
        </w:tc>
      </w:tr>
      <w:tr w:rsidR="001455CD" w:rsidRPr="00151A59" w:rsidTr="00B6767A">
        <w:trPr>
          <w:trHeight w:val="7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restart"/>
            <w:vAlign w:val="center"/>
          </w:tcPr>
          <w:p w:rsidR="001455CD" w:rsidRPr="00151A59" w:rsidRDefault="001455CD" w:rsidP="00E13AD3">
            <w:pPr>
              <w:spacing w:line="280" w:lineRule="exact"/>
              <w:ind w:left="-99"/>
              <w:jc w:val="center"/>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Ｊ-２</w:t>
            </w:r>
          </w:p>
        </w:tc>
        <w:tc>
          <w:tcPr>
            <w:tcW w:w="2935" w:type="dxa"/>
            <w:vMerge w:val="restart"/>
            <w:vAlign w:val="center"/>
          </w:tcPr>
          <w:p w:rsidR="001455CD" w:rsidRPr="00151A59" w:rsidRDefault="001455CD" w:rsidP="00151A59">
            <w:pPr>
              <w:spacing w:line="280" w:lineRule="exact"/>
              <w:ind w:firstLineChars="100" w:firstLine="200"/>
              <w:rPr>
                <w:sz w:val="20"/>
                <w:szCs w:val="20"/>
              </w:rPr>
            </w:pPr>
            <w:r w:rsidRPr="00151A59">
              <w:rPr>
                <w:rFonts w:hint="eastAsia"/>
                <w:sz w:val="20"/>
                <w:szCs w:val="20"/>
              </w:rPr>
              <w:t>現在の自分自身を振り返り，自らの行動や考えを見直している。</w:t>
            </w: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cs="メイリオ"/>
                <w:sz w:val="20"/>
                <w:szCs w:val="20"/>
              </w:rPr>
              <w:t>・日常生活や学校生活等を想起しながら考えている。</w:t>
            </w:r>
          </w:p>
        </w:tc>
      </w:tr>
      <w:tr w:rsidR="001455CD" w:rsidRPr="00151A59" w:rsidTr="00B6767A">
        <w:trPr>
          <w:trHeight w:val="258"/>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・自分の生活を見つめ，振り返りながら考えている。</w:t>
            </w:r>
          </w:p>
        </w:tc>
      </w:tr>
      <w:tr w:rsidR="001455CD" w:rsidRPr="00151A59" w:rsidTr="00B6767A">
        <w:trPr>
          <w:trHeight w:val="7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p>
        </w:tc>
      </w:tr>
      <w:tr w:rsidR="001455CD" w:rsidRPr="00151A59" w:rsidTr="00B6767A">
        <w:trPr>
          <w:trHeight w:val="313"/>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restart"/>
            <w:vAlign w:val="center"/>
          </w:tcPr>
          <w:p w:rsidR="001455CD" w:rsidRPr="00151A59" w:rsidRDefault="001455CD" w:rsidP="00E13AD3">
            <w:pPr>
              <w:spacing w:line="280" w:lineRule="exact"/>
              <w:ind w:left="-99"/>
              <w:jc w:val="center"/>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Ｊ-３</w:t>
            </w:r>
          </w:p>
        </w:tc>
        <w:tc>
          <w:tcPr>
            <w:tcW w:w="2935" w:type="dxa"/>
            <w:vMerge w:val="restart"/>
            <w:vAlign w:val="center"/>
          </w:tcPr>
          <w:p w:rsidR="001455CD" w:rsidRPr="00151A59" w:rsidRDefault="001455CD" w:rsidP="00151A59">
            <w:pPr>
              <w:spacing w:line="280" w:lineRule="exact"/>
              <w:ind w:firstLineChars="100" w:firstLine="200"/>
              <w:rPr>
                <w:sz w:val="20"/>
                <w:szCs w:val="20"/>
              </w:rPr>
            </w:pPr>
            <w:r w:rsidRPr="00151A59">
              <w:rPr>
                <w:rFonts w:hint="eastAsia"/>
                <w:sz w:val="20"/>
                <w:szCs w:val="20"/>
              </w:rPr>
              <w:t>道徳的な問題に対して自己の取り得る行動を他者と議論する中で，道徳的価値の理解を更に深めている。</w:t>
            </w: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・話し合いを通して，</w:t>
            </w:r>
            <w:r w:rsidRPr="00151A59">
              <w:rPr>
                <w:rFonts w:asciiTheme="majorEastAsia" w:eastAsiaTheme="majorEastAsia" w:hAnsiTheme="majorEastAsia" w:cs="メイリオ"/>
                <w:sz w:val="20"/>
                <w:szCs w:val="20"/>
              </w:rPr>
              <w:t>自分だったらどうするかなど考えている。</w:t>
            </w:r>
          </w:p>
        </w:tc>
      </w:tr>
      <w:tr w:rsidR="001455CD" w:rsidRPr="00151A59" w:rsidTr="00B6767A">
        <w:trPr>
          <w:trHeight w:val="84"/>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151A59">
            <w:pPr>
              <w:spacing w:line="280" w:lineRule="exact"/>
              <w:ind w:left="200" w:hangingChars="100" w:hanging="200"/>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・話し合いを通して，友達の考えのよさを取り入れながら考えている。</w:t>
            </w:r>
          </w:p>
        </w:tc>
      </w:tr>
      <w:tr w:rsidR="001455CD" w:rsidRPr="00151A59" w:rsidTr="00B6767A">
        <w:trPr>
          <w:trHeight w:val="30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151A59">
            <w:pPr>
              <w:spacing w:line="280" w:lineRule="exact"/>
              <w:ind w:left="200" w:hangingChars="100" w:hanging="200"/>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・話し合いを通して，自分の考えを見直しながらもう一度考えている。</w:t>
            </w:r>
          </w:p>
        </w:tc>
      </w:tr>
      <w:tr w:rsidR="001455CD" w:rsidRPr="00151A59" w:rsidTr="00B6767A">
        <w:trPr>
          <w:trHeight w:val="7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left="-99"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p>
        </w:tc>
        <w:bookmarkStart w:id="0" w:name="_GoBack"/>
        <w:bookmarkEnd w:id="0"/>
      </w:tr>
      <w:tr w:rsidR="001455CD" w:rsidRPr="00151A59" w:rsidTr="00B6767A">
        <w:trPr>
          <w:trHeight w:val="7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restart"/>
            <w:vAlign w:val="center"/>
          </w:tcPr>
          <w:p w:rsidR="001455CD" w:rsidRPr="00151A59" w:rsidRDefault="001455CD" w:rsidP="00E13AD3">
            <w:pPr>
              <w:spacing w:line="280" w:lineRule="exact"/>
              <w:ind w:left="-99"/>
              <w:jc w:val="center"/>
              <w:rPr>
                <w:rFonts w:asciiTheme="majorEastAsia" w:eastAsiaTheme="majorEastAsia" w:hAnsiTheme="majorEastAsia"/>
                <w:b/>
                <w:sz w:val="20"/>
                <w:szCs w:val="20"/>
              </w:rPr>
            </w:pPr>
            <w:r w:rsidRPr="00151A59">
              <w:rPr>
                <w:rFonts w:asciiTheme="majorEastAsia" w:eastAsiaTheme="majorEastAsia" w:hAnsiTheme="majorEastAsia" w:hint="eastAsia"/>
                <w:b/>
                <w:sz w:val="20"/>
                <w:szCs w:val="20"/>
              </w:rPr>
              <w:t>Ｊ-４</w:t>
            </w:r>
          </w:p>
        </w:tc>
        <w:tc>
          <w:tcPr>
            <w:tcW w:w="2935" w:type="dxa"/>
            <w:vMerge w:val="restart"/>
            <w:vAlign w:val="center"/>
          </w:tcPr>
          <w:p w:rsidR="001455CD" w:rsidRPr="00151A59" w:rsidRDefault="001455CD" w:rsidP="00151A59">
            <w:pPr>
              <w:spacing w:line="280" w:lineRule="exact"/>
              <w:ind w:firstLineChars="100" w:firstLine="200"/>
              <w:rPr>
                <w:sz w:val="20"/>
                <w:szCs w:val="20"/>
              </w:rPr>
            </w:pPr>
            <w:r w:rsidRPr="00151A59">
              <w:rPr>
                <w:rFonts w:hint="eastAsia"/>
                <w:sz w:val="20"/>
                <w:szCs w:val="20"/>
              </w:rPr>
              <w:t>道徳的価値の実現することの難しさを自分のこととして捉え，考えようとしている。</w:t>
            </w: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cs="メイリオ" w:hint="eastAsia"/>
                <w:sz w:val="20"/>
                <w:szCs w:val="20"/>
              </w:rPr>
              <w:t>・</w:t>
            </w:r>
            <w:r w:rsidRPr="00151A59">
              <w:rPr>
                <w:rFonts w:asciiTheme="majorEastAsia" w:eastAsiaTheme="majorEastAsia" w:hAnsiTheme="majorEastAsia" w:cs="メイリオ"/>
                <w:sz w:val="20"/>
                <w:szCs w:val="20"/>
              </w:rPr>
              <w:t>自分だったらどうするかなど考えている。</w:t>
            </w:r>
          </w:p>
        </w:tc>
      </w:tr>
      <w:tr w:rsidR="001455CD" w:rsidRPr="00151A59" w:rsidTr="00B6767A">
        <w:trPr>
          <w:trHeight w:val="203"/>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・自分の経験を想起しながら考えている。</w:t>
            </w:r>
          </w:p>
        </w:tc>
      </w:tr>
      <w:tr w:rsidR="001455CD" w:rsidRPr="00151A59" w:rsidTr="00B6767A">
        <w:trPr>
          <w:trHeight w:val="7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・自分の弱さを見つめながら，考えている。</w:t>
            </w:r>
          </w:p>
        </w:tc>
      </w:tr>
      <w:tr w:rsidR="001455CD" w:rsidRPr="00151A59" w:rsidTr="00B6767A">
        <w:trPr>
          <w:trHeight w:val="70"/>
          <w:jc w:val="center"/>
        </w:trPr>
        <w:tc>
          <w:tcPr>
            <w:tcW w:w="709" w:type="dxa"/>
            <w:vMerge/>
          </w:tcPr>
          <w:p w:rsidR="001455CD" w:rsidRPr="00151A59" w:rsidRDefault="001455CD" w:rsidP="00151A59">
            <w:pPr>
              <w:spacing w:line="280" w:lineRule="exact"/>
              <w:ind w:left="45" w:firstLineChars="100" w:firstLine="200"/>
              <w:rPr>
                <w:sz w:val="20"/>
                <w:szCs w:val="20"/>
              </w:rPr>
            </w:pPr>
          </w:p>
        </w:tc>
        <w:tc>
          <w:tcPr>
            <w:tcW w:w="709" w:type="dxa"/>
            <w:vMerge/>
            <w:vAlign w:val="center"/>
          </w:tcPr>
          <w:p w:rsidR="001455CD" w:rsidRPr="00151A59" w:rsidRDefault="001455CD" w:rsidP="00151A59">
            <w:pPr>
              <w:spacing w:line="280" w:lineRule="exact"/>
              <w:ind w:firstLineChars="100" w:firstLine="201"/>
              <w:jc w:val="center"/>
              <w:rPr>
                <w:rFonts w:asciiTheme="majorEastAsia" w:eastAsiaTheme="majorEastAsia" w:hAnsiTheme="majorEastAsia"/>
                <w:b/>
                <w:sz w:val="20"/>
                <w:szCs w:val="20"/>
              </w:rPr>
            </w:pPr>
          </w:p>
        </w:tc>
        <w:tc>
          <w:tcPr>
            <w:tcW w:w="2935" w:type="dxa"/>
            <w:vMerge/>
            <w:vAlign w:val="center"/>
          </w:tcPr>
          <w:p w:rsidR="001455CD" w:rsidRPr="00151A59" w:rsidRDefault="001455CD" w:rsidP="00151A59">
            <w:pPr>
              <w:spacing w:line="280" w:lineRule="exact"/>
              <w:ind w:firstLineChars="100" w:firstLine="200"/>
              <w:rPr>
                <w:sz w:val="20"/>
                <w:szCs w:val="20"/>
              </w:rPr>
            </w:pPr>
          </w:p>
        </w:tc>
        <w:tc>
          <w:tcPr>
            <w:tcW w:w="5812" w:type="dxa"/>
            <w:shd w:val="clear" w:color="auto" w:fill="auto"/>
          </w:tcPr>
          <w:p w:rsidR="001455CD" w:rsidRPr="00151A59" w:rsidRDefault="001455CD" w:rsidP="00E13AD3">
            <w:pPr>
              <w:spacing w:line="280" w:lineRule="exact"/>
              <w:jc w:val="left"/>
              <w:rPr>
                <w:rFonts w:asciiTheme="majorEastAsia" w:eastAsiaTheme="majorEastAsia" w:hAnsiTheme="majorEastAsia"/>
                <w:sz w:val="20"/>
                <w:szCs w:val="20"/>
              </w:rPr>
            </w:pPr>
          </w:p>
        </w:tc>
      </w:tr>
      <w:tr w:rsidR="001455CD" w:rsidRPr="00151A59" w:rsidTr="008F7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
          <w:jc w:val="center"/>
        </w:trPr>
        <w:tc>
          <w:tcPr>
            <w:tcW w:w="1418" w:type="dxa"/>
            <w:gridSpan w:val="2"/>
            <w:vMerge w:val="restart"/>
            <w:tcBorders>
              <w:left w:val="single" w:sz="4" w:space="0" w:color="auto"/>
              <w:right w:val="single" w:sz="4" w:space="0" w:color="auto"/>
            </w:tcBorders>
            <w:tcMar>
              <w:top w:w="28" w:type="dxa"/>
              <w:bottom w:w="28" w:type="dxa"/>
            </w:tcMar>
            <w:vAlign w:val="center"/>
          </w:tcPr>
          <w:p w:rsidR="001455CD" w:rsidRPr="00151A59" w:rsidRDefault="008F7C1D" w:rsidP="008F7C1D">
            <w:pPr>
              <w:spacing w:line="280" w:lineRule="exact"/>
              <w:jc w:val="left"/>
              <w:rPr>
                <w:rFonts w:asciiTheme="majorEastAsia" w:eastAsiaTheme="majorEastAsia" w:hAnsiTheme="majorEastAsia"/>
                <w:b/>
                <w:sz w:val="20"/>
                <w:szCs w:val="20"/>
              </w:rPr>
            </w:pPr>
            <w:r>
              <w:rPr>
                <w:rFonts w:asciiTheme="majorEastAsia" w:eastAsiaTheme="majorEastAsia" w:hAnsiTheme="majorEastAsia" w:hint="eastAsia"/>
                <w:sz w:val="20"/>
                <w:szCs w:val="20"/>
              </w:rPr>
              <w:t>発言・</w:t>
            </w:r>
            <w:r w:rsidR="001455CD" w:rsidRPr="00151A59">
              <w:rPr>
                <w:rFonts w:asciiTheme="majorEastAsia" w:eastAsiaTheme="majorEastAsia" w:hAnsiTheme="majorEastAsia" w:hint="eastAsia"/>
                <w:sz w:val="20"/>
                <w:szCs w:val="20"/>
              </w:rPr>
              <w:t>記述以外の児童</w:t>
            </w:r>
            <w:r w:rsidR="00343395">
              <w:rPr>
                <w:rFonts w:asciiTheme="majorEastAsia" w:eastAsiaTheme="majorEastAsia" w:hAnsiTheme="majorEastAsia" w:hint="eastAsia"/>
                <w:sz w:val="20"/>
                <w:szCs w:val="20"/>
              </w:rPr>
              <w:t>生徒</w:t>
            </w:r>
            <w:r w:rsidR="001455CD" w:rsidRPr="00151A59">
              <w:rPr>
                <w:rFonts w:asciiTheme="majorEastAsia" w:eastAsiaTheme="majorEastAsia" w:hAnsiTheme="majorEastAsia" w:hint="eastAsia"/>
                <w:sz w:val="20"/>
                <w:szCs w:val="20"/>
              </w:rPr>
              <w:t>の姿</w:t>
            </w:r>
            <w:r>
              <w:rPr>
                <w:rFonts w:asciiTheme="majorEastAsia" w:eastAsiaTheme="majorEastAsia" w:hAnsiTheme="majorEastAsia" w:hint="eastAsia"/>
                <w:sz w:val="20"/>
                <w:szCs w:val="20"/>
              </w:rPr>
              <w:t xml:space="preserve">　</w:t>
            </w:r>
            <w:r w:rsidR="001455CD" w:rsidRPr="00151A59">
              <w:rPr>
                <w:rFonts w:asciiTheme="majorEastAsia" w:eastAsiaTheme="majorEastAsia" w:hAnsiTheme="majorEastAsia" w:hint="eastAsia"/>
                <w:sz w:val="20"/>
                <w:szCs w:val="20"/>
              </w:rPr>
              <w:t>＊１</w:t>
            </w:r>
          </w:p>
        </w:tc>
        <w:tc>
          <w:tcPr>
            <w:tcW w:w="2935" w:type="dxa"/>
            <w:vMerge w:val="restart"/>
            <w:tcBorders>
              <w:left w:val="single" w:sz="4" w:space="0" w:color="auto"/>
              <w:right w:val="single" w:sz="4" w:space="0" w:color="auto"/>
            </w:tcBorders>
            <w:vAlign w:val="center"/>
          </w:tcPr>
          <w:p w:rsidR="001455CD" w:rsidRPr="00151A59" w:rsidRDefault="001455CD" w:rsidP="00151A59">
            <w:pPr>
              <w:spacing w:line="280" w:lineRule="exact"/>
              <w:ind w:firstLineChars="100" w:firstLine="200"/>
              <w:rPr>
                <w:sz w:val="20"/>
                <w:szCs w:val="20"/>
              </w:rPr>
            </w:pPr>
            <w:r w:rsidRPr="00151A59">
              <w:rPr>
                <w:rFonts w:hint="eastAsia"/>
                <w:sz w:val="20"/>
                <w:szCs w:val="20"/>
              </w:rPr>
              <w:t>発言が多くない児童</w:t>
            </w:r>
            <w:r w:rsidR="00343395">
              <w:rPr>
                <w:rFonts w:hint="eastAsia"/>
                <w:sz w:val="20"/>
                <w:szCs w:val="20"/>
              </w:rPr>
              <w:t>生徒</w:t>
            </w:r>
            <w:r w:rsidRPr="00151A59">
              <w:rPr>
                <w:rFonts w:hint="eastAsia"/>
                <w:sz w:val="20"/>
                <w:szCs w:val="20"/>
              </w:rPr>
              <w:t>や考えたことを文章に記述することが苦手な児童</w:t>
            </w:r>
            <w:r w:rsidR="00343395">
              <w:rPr>
                <w:rFonts w:hint="eastAsia"/>
                <w:sz w:val="20"/>
                <w:szCs w:val="20"/>
              </w:rPr>
              <w:t>生徒</w:t>
            </w:r>
            <w:r w:rsidRPr="00151A59">
              <w:rPr>
                <w:rFonts w:hint="eastAsia"/>
                <w:sz w:val="20"/>
                <w:szCs w:val="20"/>
              </w:rPr>
              <w:t>が，教師や他の児童</w:t>
            </w:r>
            <w:r w:rsidR="00343395">
              <w:rPr>
                <w:rFonts w:hint="eastAsia"/>
                <w:sz w:val="20"/>
                <w:szCs w:val="20"/>
              </w:rPr>
              <w:t>生徒</w:t>
            </w:r>
            <w:r w:rsidRPr="00151A59">
              <w:rPr>
                <w:rFonts w:hint="eastAsia"/>
                <w:sz w:val="20"/>
                <w:szCs w:val="20"/>
              </w:rPr>
              <w:t>の発言に聞き入ったり，考えを深めようとしたりしている</w:t>
            </w:r>
            <w:r w:rsidR="00151A59" w:rsidRPr="00151A59">
              <w:rPr>
                <w:rFonts w:hint="eastAsia"/>
                <w:sz w:val="20"/>
                <w:szCs w:val="20"/>
              </w:rPr>
              <w:t>。</w:t>
            </w:r>
          </w:p>
        </w:tc>
        <w:tc>
          <w:tcPr>
            <w:tcW w:w="5812" w:type="dxa"/>
            <w:tcBorders>
              <w:left w:val="single" w:sz="4" w:space="0" w:color="auto"/>
              <w:bottom w:val="single" w:sz="4" w:space="0" w:color="auto"/>
              <w:right w:val="single" w:sz="4" w:space="0" w:color="auto"/>
            </w:tcBorders>
            <w:shd w:val="clear" w:color="auto" w:fill="auto"/>
          </w:tcPr>
          <w:p w:rsidR="001455CD" w:rsidRPr="00151A59" w:rsidRDefault="001455CD"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・話す相手を見ながらじっと聞いている。</w:t>
            </w:r>
          </w:p>
        </w:tc>
      </w:tr>
      <w:tr w:rsidR="001455CD"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
          <w:jc w:val="center"/>
        </w:trPr>
        <w:tc>
          <w:tcPr>
            <w:tcW w:w="1418" w:type="dxa"/>
            <w:gridSpan w:val="2"/>
            <w:vMerge/>
            <w:tcBorders>
              <w:left w:val="single" w:sz="4" w:space="0" w:color="auto"/>
              <w:right w:val="single" w:sz="4" w:space="0" w:color="auto"/>
            </w:tcBorders>
            <w:tcMar>
              <w:top w:w="28" w:type="dxa"/>
              <w:bottom w:w="28" w:type="dxa"/>
            </w:tcMar>
            <w:textDirection w:val="tbRlV"/>
            <w:vAlign w:val="center"/>
          </w:tcPr>
          <w:p w:rsidR="001455CD" w:rsidRPr="00151A59" w:rsidRDefault="001455CD" w:rsidP="00E13AD3">
            <w:pPr>
              <w:spacing w:line="280" w:lineRule="exac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vAlign w:val="center"/>
          </w:tcPr>
          <w:p w:rsidR="001455CD" w:rsidRPr="00151A59" w:rsidRDefault="001455CD" w:rsidP="00E13AD3">
            <w:pPr>
              <w:spacing w:line="280" w:lineRule="exac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455CD" w:rsidRPr="00151A59" w:rsidRDefault="001455CD"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・うなずいたり，反応したりしながら聞いている。</w:t>
            </w:r>
          </w:p>
        </w:tc>
      </w:tr>
      <w:tr w:rsidR="001455CD"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
          <w:jc w:val="center"/>
        </w:trPr>
        <w:tc>
          <w:tcPr>
            <w:tcW w:w="1418" w:type="dxa"/>
            <w:gridSpan w:val="2"/>
            <w:vMerge/>
            <w:tcBorders>
              <w:left w:val="single" w:sz="4" w:space="0" w:color="auto"/>
              <w:right w:val="single" w:sz="4" w:space="0" w:color="auto"/>
            </w:tcBorders>
            <w:tcMar>
              <w:top w:w="28" w:type="dxa"/>
              <w:bottom w:w="28" w:type="dxa"/>
            </w:tcMar>
            <w:textDirection w:val="tbRlV"/>
            <w:vAlign w:val="center"/>
          </w:tcPr>
          <w:p w:rsidR="001455CD" w:rsidRPr="00151A59" w:rsidRDefault="001455CD" w:rsidP="00E13AD3">
            <w:pPr>
              <w:spacing w:line="280" w:lineRule="exac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vAlign w:val="center"/>
          </w:tcPr>
          <w:p w:rsidR="001455CD" w:rsidRPr="00151A59" w:rsidRDefault="001455CD" w:rsidP="00E13AD3">
            <w:pPr>
              <w:spacing w:line="280" w:lineRule="exac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455CD" w:rsidRPr="00151A59" w:rsidRDefault="001455CD"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・ペアやグループで，自分から発言している。</w:t>
            </w:r>
          </w:p>
        </w:tc>
      </w:tr>
      <w:tr w:rsidR="001455CD"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
          <w:jc w:val="center"/>
        </w:trPr>
        <w:tc>
          <w:tcPr>
            <w:tcW w:w="1418" w:type="dxa"/>
            <w:gridSpan w:val="2"/>
            <w:vMerge/>
            <w:tcBorders>
              <w:left w:val="single" w:sz="4" w:space="0" w:color="auto"/>
              <w:right w:val="single" w:sz="4" w:space="0" w:color="auto"/>
            </w:tcBorders>
            <w:tcMar>
              <w:top w:w="28" w:type="dxa"/>
              <w:bottom w:w="28" w:type="dxa"/>
            </w:tcMar>
            <w:textDirection w:val="tbRlV"/>
            <w:vAlign w:val="center"/>
          </w:tcPr>
          <w:p w:rsidR="001455CD" w:rsidRPr="00151A59" w:rsidRDefault="001455CD" w:rsidP="00E13AD3">
            <w:pPr>
              <w:spacing w:line="280" w:lineRule="exac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vAlign w:val="center"/>
          </w:tcPr>
          <w:p w:rsidR="001455CD" w:rsidRPr="00151A59" w:rsidRDefault="001455CD" w:rsidP="00E13AD3">
            <w:pPr>
              <w:spacing w:line="280" w:lineRule="exac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455CD" w:rsidRPr="00151A59" w:rsidRDefault="001455CD" w:rsidP="00E13AD3">
            <w:pPr>
              <w:spacing w:line="280" w:lineRule="exact"/>
              <w:ind w:left="1"/>
              <w:jc w:val="left"/>
              <w:rPr>
                <w:rFonts w:asciiTheme="majorEastAsia" w:eastAsiaTheme="majorEastAsia" w:hAnsiTheme="majorEastAsia"/>
                <w:strike/>
                <w:sz w:val="20"/>
                <w:szCs w:val="20"/>
              </w:rPr>
            </w:pPr>
          </w:p>
        </w:tc>
      </w:tr>
      <w:tr w:rsidR="001455CD"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
          <w:jc w:val="center"/>
        </w:trPr>
        <w:tc>
          <w:tcPr>
            <w:tcW w:w="1418" w:type="dxa"/>
            <w:gridSpan w:val="2"/>
            <w:vMerge/>
            <w:tcBorders>
              <w:left w:val="single" w:sz="4" w:space="0" w:color="auto"/>
              <w:bottom w:val="single" w:sz="4" w:space="0" w:color="auto"/>
              <w:right w:val="single" w:sz="4" w:space="0" w:color="auto"/>
            </w:tcBorders>
            <w:tcMar>
              <w:top w:w="28" w:type="dxa"/>
              <w:bottom w:w="28" w:type="dxa"/>
            </w:tcMar>
            <w:textDirection w:val="tbRlV"/>
            <w:vAlign w:val="center"/>
          </w:tcPr>
          <w:p w:rsidR="001455CD" w:rsidRPr="00151A59" w:rsidRDefault="001455CD" w:rsidP="00E13AD3">
            <w:pPr>
              <w:spacing w:line="280" w:lineRule="exact"/>
              <w:rPr>
                <w:rFonts w:asciiTheme="majorEastAsia" w:eastAsiaTheme="majorEastAsia" w:hAnsiTheme="majorEastAsia"/>
                <w:b/>
                <w:sz w:val="20"/>
                <w:szCs w:val="20"/>
              </w:rPr>
            </w:pPr>
          </w:p>
        </w:tc>
        <w:tc>
          <w:tcPr>
            <w:tcW w:w="2935" w:type="dxa"/>
            <w:vMerge/>
            <w:tcBorders>
              <w:left w:val="single" w:sz="4" w:space="0" w:color="auto"/>
              <w:bottom w:val="single" w:sz="4" w:space="0" w:color="auto"/>
              <w:right w:val="single" w:sz="4" w:space="0" w:color="auto"/>
            </w:tcBorders>
            <w:vAlign w:val="center"/>
          </w:tcPr>
          <w:p w:rsidR="001455CD" w:rsidRPr="00151A59" w:rsidRDefault="001455CD" w:rsidP="00E13AD3">
            <w:pPr>
              <w:spacing w:line="280" w:lineRule="exac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455CD" w:rsidRPr="00151A59" w:rsidRDefault="001455CD" w:rsidP="00E13AD3">
            <w:pPr>
              <w:spacing w:line="280" w:lineRule="exact"/>
              <w:ind w:left="1"/>
              <w:jc w:val="left"/>
              <w:rPr>
                <w:rFonts w:asciiTheme="majorEastAsia" w:eastAsiaTheme="majorEastAsia" w:hAnsiTheme="majorEastAsia"/>
                <w:sz w:val="20"/>
                <w:szCs w:val="20"/>
              </w:rPr>
            </w:pPr>
          </w:p>
        </w:tc>
      </w:tr>
      <w:tr w:rsidR="00151A59" w:rsidRPr="00151A59" w:rsidTr="008F7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jc w:val="center"/>
        </w:trPr>
        <w:tc>
          <w:tcPr>
            <w:tcW w:w="1418" w:type="dxa"/>
            <w:gridSpan w:val="2"/>
            <w:vMerge w:val="restart"/>
            <w:tcBorders>
              <w:top w:val="single" w:sz="4" w:space="0" w:color="auto"/>
              <w:left w:val="single" w:sz="4" w:space="0" w:color="auto"/>
              <w:right w:val="single" w:sz="4" w:space="0" w:color="auto"/>
            </w:tcBorders>
            <w:tcMar>
              <w:top w:w="28" w:type="dxa"/>
              <w:bottom w:w="28" w:type="dxa"/>
            </w:tcMar>
            <w:vAlign w:val="center"/>
          </w:tcPr>
          <w:p w:rsidR="00151A59" w:rsidRPr="00151A59" w:rsidRDefault="00151A59" w:rsidP="008F7C1D">
            <w:pPr>
              <w:spacing w:line="280" w:lineRule="exact"/>
              <w:rPr>
                <w:rFonts w:asciiTheme="majorEastAsia" w:eastAsiaTheme="majorEastAsia" w:hAnsiTheme="majorEastAsia"/>
                <w:b/>
                <w:sz w:val="20"/>
                <w:szCs w:val="20"/>
              </w:rPr>
            </w:pPr>
            <w:r w:rsidRPr="00151A59">
              <w:rPr>
                <w:rFonts w:asciiTheme="majorEastAsia" w:eastAsiaTheme="majorEastAsia" w:hAnsiTheme="majorEastAsia" w:hint="eastAsia"/>
                <w:sz w:val="20"/>
                <w:szCs w:val="20"/>
              </w:rPr>
              <w:t>一定の期間を経て成長した姿  ＊２</w:t>
            </w:r>
          </w:p>
        </w:tc>
        <w:tc>
          <w:tcPr>
            <w:tcW w:w="2935" w:type="dxa"/>
            <w:vMerge w:val="restart"/>
            <w:tcBorders>
              <w:top w:val="single" w:sz="4" w:space="0" w:color="auto"/>
              <w:left w:val="single" w:sz="4" w:space="0" w:color="auto"/>
              <w:right w:val="single" w:sz="4" w:space="0" w:color="auto"/>
            </w:tcBorders>
          </w:tcPr>
          <w:p w:rsidR="00151A59" w:rsidRPr="00151A59" w:rsidRDefault="00151A59" w:rsidP="000147BD">
            <w:pPr>
              <w:spacing w:line="280" w:lineRule="exact"/>
              <w:ind w:firstLineChars="100" w:firstLine="200"/>
              <w:jc w:val="left"/>
              <w:rPr>
                <w:sz w:val="20"/>
                <w:szCs w:val="20"/>
              </w:rPr>
            </w:pPr>
            <w:r w:rsidRPr="00151A59">
              <w:rPr>
                <w:rFonts w:hint="eastAsia"/>
                <w:sz w:val="20"/>
                <w:szCs w:val="20"/>
              </w:rPr>
              <w:t>当初は感想文や質問紙に，感想をそのまま書いただけであった児童</w:t>
            </w:r>
            <w:r w:rsidR="00343395">
              <w:rPr>
                <w:rFonts w:hint="eastAsia"/>
                <w:sz w:val="20"/>
                <w:szCs w:val="20"/>
              </w:rPr>
              <w:t>生徒</w:t>
            </w:r>
            <w:r w:rsidRPr="00151A59">
              <w:rPr>
                <w:rFonts w:hint="eastAsia"/>
                <w:sz w:val="20"/>
                <w:szCs w:val="20"/>
              </w:rPr>
              <w:t>が，学習を重ねていく中で，読み物教材の登場人物に共感したり，自分なりに考えを深めた内容を書くようになったりする</w:t>
            </w:r>
            <w:r w:rsidR="000147BD">
              <w:rPr>
                <w:rFonts w:hint="eastAsia"/>
                <w:sz w:val="20"/>
                <w:szCs w:val="20"/>
              </w:rPr>
              <w:t>。また，</w:t>
            </w:r>
            <w:r w:rsidRPr="00151A59">
              <w:rPr>
                <w:rFonts w:hint="eastAsia"/>
                <w:sz w:val="20"/>
                <w:szCs w:val="20"/>
              </w:rPr>
              <w:t>既習の内容と関連付けて考えている。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・友達の考えを取り入れながら，考えるようになった。</w:t>
            </w:r>
          </w:p>
        </w:tc>
      </w:tr>
      <w:tr w:rsidR="00151A59"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jc w:val="center"/>
        </w:trPr>
        <w:tc>
          <w:tcPr>
            <w:tcW w:w="1418" w:type="dxa"/>
            <w:gridSpan w:val="2"/>
            <w:vMerge/>
            <w:tcBorders>
              <w:left w:val="single" w:sz="4" w:space="0" w:color="auto"/>
              <w:right w:val="single" w:sz="4" w:space="0" w:color="auto"/>
            </w:tcBorders>
            <w:textDirection w:val="tbRlV"/>
          </w:tcPr>
          <w:p w:rsidR="00151A59" w:rsidRPr="00151A59" w:rsidRDefault="00151A59" w:rsidP="00E13AD3">
            <w:pPr>
              <w:spacing w:line="280" w:lineRule="exact"/>
              <w:jc w:val="lef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tcPr>
          <w:p w:rsidR="00151A59" w:rsidRPr="00151A59" w:rsidRDefault="00151A59" w:rsidP="00E13AD3">
            <w:pPr>
              <w:spacing w:line="280" w:lineRule="exact"/>
              <w:jc w:val="lef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・自分の経験を振り返りながら，考えるようになった。</w:t>
            </w:r>
          </w:p>
        </w:tc>
      </w:tr>
      <w:tr w:rsidR="00151A59"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jc w:val="center"/>
        </w:trPr>
        <w:tc>
          <w:tcPr>
            <w:tcW w:w="1418" w:type="dxa"/>
            <w:gridSpan w:val="2"/>
            <w:vMerge/>
            <w:tcBorders>
              <w:left w:val="single" w:sz="4" w:space="0" w:color="auto"/>
              <w:right w:val="single" w:sz="4" w:space="0" w:color="auto"/>
            </w:tcBorders>
            <w:textDirection w:val="tbRlV"/>
          </w:tcPr>
          <w:p w:rsidR="00151A59" w:rsidRPr="00151A59" w:rsidRDefault="00151A59" w:rsidP="00E13AD3">
            <w:pPr>
              <w:spacing w:line="280" w:lineRule="exact"/>
              <w:jc w:val="lef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tcPr>
          <w:p w:rsidR="00151A59" w:rsidRPr="00151A59" w:rsidRDefault="00151A59" w:rsidP="00E13AD3">
            <w:pPr>
              <w:spacing w:line="280" w:lineRule="exact"/>
              <w:jc w:val="lef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・既習の内容を思い出しながら考えるようになった。</w:t>
            </w:r>
          </w:p>
        </w:tc>
      </w:tr>
      <w:tr w:rsidR="00151A59"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jc w:val="center"/>
        </w:trPr>
        <w:tc>
          <w:tcPr>
            <w:tcW w:w="1418" w:type="dxa"/>
            <w:gridSpan w:val="2"/>
            <w:vMerge/>
            <w:tcBorders>
              <w:left w:val="single" w:sz="4" w:space="0" w:color="auto"/>
              <w:right w:val="single" w:sz="4" w:space="0" w:color="auto"/>
            </w:tcBorders>
            <w:textDirection w:val="tbRlV"/>
          </w:tcPr>
          <w:p w:rsidR="00151A59" w:rsidRPr="00151A59" w:rsidRDefault="00151A59" w:rsidP="00E13AD3">
            <w:pPr>
              <w:spacing w:line="280" w:lineRule="exact"/>
              <w:jc w:val="lef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tcPr>
          <w:p w:rsidR="00151A59" w:rsidRPr="00151A59" w:rsidRDefault="00151A59" w:rsidP="00E13AD3">
            <w:pPr>
              <w:spacing w:line="280" w:lineRule="exact"/>
              <w:jc w:val="lef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・登場人物について，今までより深く考えるようになった。</w:t>
            </w:r>
          </w:p>
        </w:tc>
      </w:tr>
      <w:tr w:rsidR="00151A59"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jc w:val="center"/>
        </w:trPr>
        <w:tc>
          <w:tcPr>
            <w:tcW w:w="1418" w:type="dxa"/>
            <w:gridSpan w:val="2"/>
            <w:vMerge/>
            <w:tcBorders>
              <w:left w:val="single" w:sz="4" w:space="0" w:color="auto"/>
              <w:right w:val="single" w:sz="4" w:space="0" w:color="auto"/>
            </w:tcBorders>
            <w:textDirection w:val="tbRlV"/>
          </w:tcPr>
          <w:p w:rsidR="00151A59" w:rsidRPr="00151A59" w:rsidRDefault="00151A59" w:rsidP="00E13AD3">
            <w:pPr>
              <w:spacing w:line="280" w:lineRule="exact"/>
              <w:jc w:val="lef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tcPr>
          <w:p w:rsidR="00151A59" w:rsidRPr="00151A59" w:rsidRDefault="00151A59" w:rsidP="00E13AD3">
            <w:pPr>
              <w:spacing w:line="280" w:lineRule="exact"/>
              <w:jc w:val="lef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r w:rsidRPr="00151A59">
              <w:rPr>
                <w:rFonts w:asciiTheme="majorEastAsia" w:eastAsiaTheme="majorEastAsia" w:hAnsiTheme="majorEastAsia" w:hint="eastAsia"/>
                <w:sz w:val="20"/>
                <w:szCs w:val="20"/>
              </w:rPr>
              <w:t>・発言や記述の量が多くなった。</w:t>
            </w:r>
          </w:p>
        </w:tc>
      </w:tr>
      <w:tr w:rsidR="00151A59"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jc w:val="center"/>
        </w:trPr>
        <w:tc>
          <w:tcPr>
            <w:tcW w:w="1418" w:type="dxa"/>
            <w:gridSpan w:val="2"/>
            <w:vMerge/>
            <w:tcBorders>
              <w:left w:val="single" w:sz="4" w:space="0" w:color="auto"/>
              <w:right w:val="single" w:sz="4" w:space="0" w:color="auto"/>
            </w:tcBorders>
            <w:textDirection w:val="tbRlV"/>
          </w:tcPr>
          <w:p w:rsidR="00151A59" w:rsidRPr="00151A59" w:rsidRDefault="00151A59" w:rsidP="00E13AD3">
            <w:pPr>
              <w:spacing w:line="280" w:lineRule="exact"/>
              <w:jc w:val="left"/>
              <w:rPr>
                <w:rFonts w:asciiTheme="majorEastAsia" w:eastAsiaTheme="majorEastAsia" w:hAnsiTheme="majorEastAsia"/>
                <w:b/>
                <w:sz w:val="20"/>
                <w:szCs w:val="20"/>
              </w:rPr>
            </w:pPr>
          </w:p>
        </w:tc>
        <w:tc>
          <w:tcPr>
            <w:tcW w:w="2935" w:type="dxa"/>
            <w:vMerge/>
            <w:tcBorders>
              <w:left w:val="single" w:sz="4" w:space="0" w:color="auto"/>
              <w:right w:val="single" w:sz="4" w:space="0" w:color="auto"/>
            </w:tcBorders>
          </w:tcPr>
          <w:p w:rsidR="00151A59" w:rsidRPr="00151A59" w:rsidRDefault="00151A59" w:rsidP="00E13AD3">
            <w:pPr>
              <w:spacing w:line="280" w:lineRule="exact"/>
              <w:jc w:val="lef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p>
        </w:tc>
      </w:tr>
      <w:tr w:rsidR="00151A59" w:rsidRPr="00151A59" w:rsidTr="00B67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jc w:val="center"/>
        </w:trPr>
        <w:tc>
          <w:tcPr>
            <w:tcW w:w="1418" w:type="dxa"/>
            <w:gridSpan w:val="2"/>
            <w:vMerge/>
            <w:tcBorders>
              <w:left w:val="single" w:sz="4" w:space="0" w:color="auto"/>
              <w:bottom w:val="single" w:sz="4" w:space="0" w:color="auto"/>
              <w:right w:val="single" w:sz="4" w:space="0" w:color="auto"/>
            </w:tcBorders>
            <w:textDirection w:val="tbRlV"/>
          </w:tcPr>
          <w:p w:rsidR="00151A59" w:rsidRPr="00151A59" w:rsidRDefault="00151A59" w:rsidP="00E13AD3">
            <w:pPr>
              <w:spacing w:line="280" w:lineRule="exact"/>
              <w:jc w:val="left"/>
              <w:rPr>
                <w:rFonts w:asciiTheme="majorEastAsia" w:eastAsiaTheme="majorEastAsia" w:hAnsiTheme="majorEastAsia"/>
                <w:b/>
                <w:sz w:val="20"/>
                <w:szCs w:val="20"/>
              </w:rPr>
            </w:pPr>
          </w:p>
        </w:tc>
        <w:tc>
          <w:tcPr>
            <w:tcW w:w="2935" w:type="dxa"/>
            <w:vMerge/>
            <w:tcBorders>
              <w:left w:val="single" w:sz="4" w:space="0" w:color="auto"/>
              <w:bottom w:val="single" w:sz="4" w:space="0" w:color="auto"/>
              <w:right w:val="single" w:sz="4" w:space="0" w:color="auto"/>
            </w:tcBorders>
          </w:tcPr>
          <w:p w:rsidR="00151A59" w:rsidRPr="00151A59" w:rsidRDefault="00151A59" w:rsidP="00E13AD3">
            <w:pPr>
              <w:spacing w:line="280" w:lineRule="exact"/>
              <w:jc w:val="left"/>
              <w:rPr>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51A59" w:rsidRPr="00151A59" w:rsidRDefault="00151A59" w:rsidP="00E13AD3">
            <w:pPr>
              <w:spacing w:line="280" w:lineRule="exact"/>
              <w:ind w:left="1"/>
              <w:jc w:val="left"/>
              <w:rPr>
                <w:rFonts w:asciiTheme="majorEastAsia" w:eastAsiaTheme="majorEastAsia" w:hAnsiTheme="majorEastAsia"/>
                <w:sz w:val="20"/>
                <w:szCs w:val="20"/>
              </w:rPr>
            </w:pPr>
          </w:p>
        </w:tc>
      </w:tr>
    </w:tbl>
    <w:p w:rsidR="001455CD" w:rsidRPr="00151A59" w:rsidRDefault="001455CD" w:rsidP="001455CD">
      <w:pPr>
        <w:spacing w:line="300" w:lineRule="exact"/>
        <w:jc w:val="left"/>
        <w:rPr>
          <w:rFonts w:asciiTheme="majorEastAsia" w:eastAsiaTheme="majorEastAsia" w:hAnsiTheme="majorEastAsia" w:cs="メイリオ"/>
          <w:sz w:val="20"/>
          <w:szCs w:val="20"/>
        </w:rPr>
      </w:pPr>
    </w:p>
    <w:p w:rsidR="001455CD" w:rsidRPr="00151A59" w:rsidRDefault="001455CD" w:rsidP="00B6767A">
      <w:pPr>
        <w:spacing w:line="300" w:lineRule="exact"/>
        <w:ind w:firstLineChars="100" w:firstLine="200"/>
        <w:jc w:val="left"/>
        <w:rPr>
          <w:rFonts w:asciiTheme="minorEastAsia" w:hAnsiTheme="minorEastAsia" w:cs="メイリオ"/>
          <w:sz w:val="20"/>
          <w:szCs w:val="20"/>
        </w:rPr>
      </w:pPr>
      <w:r w:rsidRPr="00151A59">
        <w:rPr>
          <w:rFonts w:asciiTheme="majorEastAsia" w:eastAsiaTheme="majorEastAsia" w:hAnsiTheme="majorEastAsia" w:cs="メイリオ" w:hint="eastAsia"/>
          <w:sz w:val="20"/>
          <w:szCs w:val="20"/>
        </w:rPr>
        <w:t>＊１　発言・記述以外の児童</w:t>
      </w:r>
      <w:r w:rsidR="004756D7">
        <w:rPr>
          <w:rFonts w:asciiTheme="majorEastAsia" w:eastAsiaTheme="majorEastAsia" w:hAnsiTheme="majorEastAsia" w:cs="メイリオ" w:hint="eastAsia"/>
          <w:sz w:val="20"/>
          <w:szCs w:val="20"/>
        </w:rPr>
        <w:t>生徒</w:t>
      </w:r>
      <w:r w:rsidRPr="00151A59">
        <w:rPr>
          <w:rFonts w:asciiTheme="majorEastAsia" w:eastAsiaTheme="majorEastAsia" w:hAnsiTheme="majorEastAsia" w:cs="メイリオ" w:hint="eastAsia"/>
          <w:sz w:val="20"/>
          <w:szCs w:val="20"/>
        </w:rPr>
        <w:t>の姿：</w:t>
      </w:r>
      <w:r w:rsidRPr="00151A59">
        <w:rPr>
          <w:rFonts w:asciiTheme="minorEastAsia" w:hAnsiTheme="minorEastAsia" w:cs="メイリオ" w:hint="eastAsia"/>
          <w:sz w:val="20"/>
          <w:szCs w:val="20"/>
        </w:rPr>
        <w:t>発言や記述ではない形で表出する児童</w:t>
      </w:r>
      <w:r w:rsidR="004756D7">
        <w:rPr>
          <w:rFonts w:asciiTheme="minorEastAsia" w:hAnsiTheme="minorEastAsia" w:cs="メイリオ" w:hint="eastAsia"/>
          <w:sz w:val="20"/>
          <w:szCs w:val="20"/>
        </w:rPr>
        <w:t>生徒</w:t>
      </w:r>
      <w:r w:rsidRPr="00151A59">
        <w:rPr>
          <w:rFonts w:asciiTheme="minorEastAsia" w:hAnsiTheme="minorEastAsia" w:cs="メイリオ" w:hint="eastAsia"/>
          <w:sz w:val="20"/>
          <w:szCs w:val="20"/>
        </w:rPr>
        <w:t>の姿</w:t>
      </w:r>
    </w:p>
    <w:p w:rsidR="001455CD" w:rsidRPr="00151A59" w:rsidRDefault="001455CD" w:rsidP="00343395">
      <w:pPr>
        <w:spacing w:line="300" w:lineRule="exact"/>
        <w:ind w:leftChars="100" w:left="3710" w:hangingChars="1750" w:hanging="3500"/>
        <w:jc w:val="left"/>
        <w:rPr>
          <w:rFonts w:ascii="メイリオ" w:eastAsia="メイリオ" w:hAnsi="メイリオ" w:cs="メイリオ"/>
          <w:sz w:val="20"/>
          <w:szCs w:val="20"/>
        </w:rPr>
      </w:pPr>
      <w:r w:rsidRPr="00151A59">
        <w:rPr>
          <w:rFonts w:asciiTheme="majorEastAsia" w:eastAsiaTheme="majorEastAsia" w:hAnsiTheme="majorEastAsia" w:cs="メイリオ" w:hint="eastAsia"/>
          <w:sz w:val="20"/>
          <w:szCs w:val="20"/>
        </w:rPr>
        <w:t>＊２　一定の期間を経て成長した姿：</w:t>
      </w:r>
      <w:r w:rsidRPr="00151A59">
        <w:rPr>
          <w:rFonts w:asciiTheme="minorEastAsia" w:hAnsiTheme="minorEastAsia" w:cs="メイリオ" w:hint="eastAsia"/>
          <w:sz w:val="20"/>
          <w:szCs w:val="20"/>
        </w:rPr>
        <w:t>１単位時間の授業だけでなく児童</w:t>
      </w:r>
      <w:r w:rsidR="00343395">
        <w:rPr>
          <w:rFonts w:asciiTheme="minorEastAsia" w:hAnsiTheme="minorEastAsia" w:cs="メイリオ" w:hint="eastAsia"/>
          <w:sz w:val="20"/>
          <w:szCs w:val="20"/>
        </w:rPr>
        <w:t>生徒</w:t>
      </w:r>
      <w:r w:rsidR="008F7C1D">
        <w:rPr>
          <w:rFonts w:asciiTheme="minorEastAsia" w:hAnsiTheme="minorEastAsia" w:cs="メイリオ" w:hint="eastAsia"/>
          <w:sz w:val="20"/>
          <w:szCs w:val="20"/>
        </w:rPr>
        <w:t>の</w:t>
      </w:r>
      <w:r w:rsidRPr="00151A59">
        <w:rPr>
          <w:rFonts w:asciiTheme="minorEastAsia" w:hAnsiTheme="minorEastAsia" w:cs="メイリオ" w:hint="eastAsia"/>
          <w:sz w:val="20"/>
          <w:szCs w:val="20"/>
        </w:rPr>
        <w:t>一定の期間を経て，多面的・多角的な見方へと発展していたり，道徳的価値の理解が深まったりしている</w:t>
      </w:r>
      <w:r w:rsidR="008F7C1D">
        <w:rPr>
          <w:rFonts w:asciiTheme="minorEastAsia" w:hAnsiTheme="minorEastAsia" w:cs="メイリオ" w:hint="eastAsia"/>
          <w:sz w:val="20"/>
          <w:szCs w:val="20"/>
        </w:rPr>
        <w:t>姿</w:t>
      </w:r>
    </w:p>
    <w:p w:rsidR="001455CD" w:rsidRPr="00691AA0" w:rsidRDefault="001455CD" w:rsidP="004756D7">
      <w:pPr>
        <w:spacing w:line="300" w:lineRule="exact"/>
        <w:jc w:val="left"/>
        <w:rPr>
          <w:rFonts w:ascii="メイリオ" w:eastAsia="メイリオ" w:hAnsi="メイリオ" w:cs="メイリオ"/>
        </w:rPr>
      </w:pPr>
    </w:p>
    <w:sectPr w:rsidR="001455CD" w:rsidRPr="00691AA0" w:rsidSect="00691AA0">
      <w:pgSz w:w="11907" w:h="16839" w:code="9"/>
      <w:pgMar w:top="567" w:right="851" w:bottom="567" w:left="567" w:header="851" w:footer="68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0E" w:rsidRDefault="00CF740E" w:rsidP="00163ABA">
      <w:r>
        <w:separator/>
      </w:r>
    </w:p>
  </w:endnote>
  <w:endnote w:type="continuationSeparator" w:id="0">
    <w:p w:rsidR="00CF740E" w:rsidRDefault="00CF740E" w:rsidP="0016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0E" w:rsidRDefault="00CF740E" w:rsidP="00163ABA">
      <w:r>
        <w:separator/>
      </w:r>
    </w:p>
  </w:footnote>
  <w:footnote w:type="continuationSeparator" w:id="0">
    <w:p w:rsidR="00CF740E" w:rsidRDefault="00CF740E" w:rsidP="00163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3"/>
    <w:rsid w:val="00012B3E"/>
    <w:rsid w:val="00014585"/>
    <w:rsid w:val="000147BD"/>
    <w:rsid w:val="00041F04"/>
    <w:rsid w:val="000A3B3F"/>
    <w:rsid w:val="000B79B9"/>
    <w:rsid w:val="000C6F77"/>
    <w:rsid w:val="00102E88"/>
    <w:rsid w:val="00116BC3"/>
    <w:rsid w:val="001455CD"/>
    <w:rsid w:val="00151A59"/>
    <w:rsid w:val="001639D6"/>
    <w:rsid w:val="00163ABA"/>
    <w:rsid w:val="00184C0D"/>
    <w:rsid w:val="001A4E9C"/>
    <w:rsid w:val="0024438B"/>
    <w:rsid w:val="002E0657"/>
    <w:rsid w:val="002E365D"/>
    <w:rsid w:val="00326E2A"/>
    <w:rsid w:val="00343395"/>
    <w:rsid w:val="0034791B"/>
    <w:rsid w:val="003539C3"/>
    <w:rsid w:val="00370DC6"/>
    <w:rsid w:val="0039054E"/>
    <w:rsid w:val="003C4F6D"/>
    <w:rsid w:val="003D1A11"/>
    <w:rsid w:val="003F7EFA"/>
    <w:rsid w:val="00400506"/>
    <w:rsid w:val="00411501"/>
    <w:rsid w:val="00433767"/>
    <w:rsid w:val="00444C6C"/>
    <w:rsid w:val="004745CF"/>
    <w:rsid w:val="004756D7"/>
    <w:rsid w:val="0048277D"/>
    <w:rsid w:val="0049400D"/>
    <w:rsid w:val="00503CFF"/>
    <w:rsid w:val="00503D19"/>
    <w:rsid w:val="00504B7A"/>
    <w:rsid w:val="005B7FD6"/>
    <w:rsid w:val="005E196C"/>
    <w:rsid w:val="005F3613"/>
    <w:rsid w:val="005F6337"/>
    <w:rsid w:val="006005C1"/>
    <w:rsid w:val="00691AA0"/>
    <w:rsid w:val="006A7E59"/>
    <w:rsid w:val="006C6C4C"/>
    <w:rsid w:val="006E09E7"/>
    <w:rsid w:val="00792406"/>
    <w:rsid w:val="00793B0B"/>
    <w:rsid w:val="007A4AC7"/>
    <w:rsid w:val="007D39EE"/>
    <w:rsid w:val="007D4D2F"/>
    <w:rsid w:val="007F6455"/>
    <w:rsid w:val="00803152"/>
    <w:rsid w:val="008120FE"/>
    <w:rsid w:val="008222F7"/>
    <w:rsid w:val="008D1051"/>
    <w:rsid w:val="008F6F3B"/>
    <w:rsid w:val="008F7C1D"/>
    <w:rsid w:val="00916F82"/>
    <w:rsid w:val="00917136"/>
    <w:rsid w:val="00931EEE"/>
    <w:rsid w:val="00951495"/>
    <w:rsid w:val="00954318"/>
    <w:rsid w:val="0096757E"/>
    <w:rsid w:val="009675D8"/>
    <w:rsid w:val="009B6916"/>
    <w:rsid w:val="009D53A4"/>
    <w:rsid w:val="009E3568"/>
    <w:rsid w:val="00A24DB7"/>
    <w:rsid w:val="00AE38E3"/>
    <w:rsid w:val="00B03607"/>
    <w:rsid w:val="00B23E57"/>
    <w:rsid w:val="00B6767A"/>
    <w:rsid w:val="00B74687"/>
    <w:rsid w:val="00BB0BCA"/>
    <w:rsid w:val="00BD0682"/>
    <w:rsid w:val="00C06575"/>
    <w:rsid w:val="00C35AC9"/>
    <w:rsid w:val="00C35F4F"/>
    <w:rsid w:val="00C81507"/>
    <w:rsid w:val="00CC42A3"/>
    <w:rsid w:val="00CD40B3"/>
    <w:rsid w:val="00CF740E"/>
    <w:rsid w:val="00D020E6"/>
    <w:rsid w:val="00D1435F"/>
    <w:rsid w:val="00D85AD7"/>
    <w:rsid w:val="00DE24A8"/>
    <w:rsid w:val="00E03892"/>
    <w:rsid w:val="00E047B0"/>
    <w:rsid w:val="00E10C7B"/>
    <w:rsid w:val="00E24405"/>
    <w:rsid w:val="00E36DA6"/>
    <w:rsid w:val="00EC0123"/>
    <w:rsid w:val="00EE4710"/>
    <w:rsid w:val="00EE5D1E"/>
    <w:rsid w:val="00EE5D2F"/>
    <w:rsid w:val="00F869C3"/>
    <w:rsid w:val="00F94294"/>
    <w:rsid w:val="00F94E86"/>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B9C17"/>
  <w15:docId w15:val="{624DFC74-7200-4D02-9CD1-AA272DC8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ABA"/>
    <w:pPr>
      <w:tabs>
        <w:tab w:val="center" w:pos="4252"/>
        <w:tab w:val="right" w:pos="8504"/>
      </w:tabs>
      <w:snapToGrid w:val="0"/>
    </w:pPr>
  </w:style>
  <w:style w:type="character" w:customStyle="1" w:styleId="a4">
    <w:name w:val="ヘッダー (文字)"/>
    <w:basedOn w:val="a0"/>
    <w:link w:val="a3"/>
    <w:uiPriority w:val="99"/>
    <w:rsid w:val="00163ABA"/>
  </w:style>
  <w:style w:type="paragraph" w:styleId="a5">
    <w:name w:val="footer"/>
    <w:basedOn w:val="a"/>
    <w:link w:val="a6"/>
    <w:uiPriority w:val="99"/>
    <w:unhideWhenUsed/>
    <w:rsid w:val="00163ABA"/>
    <w:pPr>
      <w:tabs>
        <w:tab w:val="center" w:pos="4252"/>
        <w:tab w:val="right" w:pos="8504"/>
      </w:tabs>
      <w:snapToGrid w:val="0"/>
    </w:pPr>
  </w:style>
  <w:style w:type="character" w:customStyle="1" w:styleId="a6">
    <w:name w:val="フッター (文字)"/>
    <w:basedOn w:val="a0"/>
    <w:link w:val="a5"/>
    <w:uiPriority w:val="99"/>
    <w:rsid w:val="00163ABA"/>
  </w:style>
  <w:style w:type="paragraph" w:styleId="a7">
    <w:name w:val="Balloon Text"/>
    <w:basedOn w:val="a"/>
    <w:link w:val="a8"/>
    <w:uiPriority w:val="99"/>
    <w:semiHidden/>
    <w:unhideWhenUsed/>
    <w:rsid w:val="008F6F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251D-A159-4470-95C3-D4D8EEDB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6</cp:revision>
  <cp:lastPrinted>2019-01-09T04:23:00Z</cp:lastPrinted>
  <dcterms:created xsi:type="dcterms:W3CDTF">2018-12-12T05:42:00Z</dcterms:created>
  <dcterms:modified xsi:type="dcterms:W3CDTF">2019-01-29T02:19:00Z</dcterms:modified>
</cp:coreProperties>
</file>