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736" w:rsidRPr="007E12DF" w:rsidRDefault="006B03B0" w:rsidP="006B03B0">
      <w:pPr>
        <w:adjustRightInd/>
        <w:jc w:val="left"/>
        <w:rPr>
          <w:rFonts w:asciiTheme="majorEastAsia" w:eastAsiaTheme="majorEastAsia" w:hAnsiTheme="majorEastAsia"/>
        </w:rPr>
      </w:pPr>
      <w:r w:rsidRPr="006B03B0">
        <w:rPr>
          <w:rFonts w:asciiTheme="minorEastAsia" w:eastAsiaTheme="minorEastAsia" w:hAnsiTheme="minorEastAsia" w:hint="eastAsia"/>
        </w:rPr>
        <w:t>２</w:t>
      </w:r>
      <w:r w:rsidRPr="006B03B0">
        <w:rPr>
          <w:rFonts w:asciiTheme="minorEastAsia" w:eastAsiaTheme="minorEastAsia" w:hAnsiTheme="minorEastAsia"/>
        </w:rPr>
        <w:t xml:space="preserve">　指導案</w:t>
      </w:r>
      <w:r w:rsidRPr="006B03B0">
        <w:rPr>
          <w:rFonts w:asciiTheme="minorEastAsia" w:eastAsiaTheme="minorEastAsia" w:hAnsiTheme="minorEastAsia" w:hint="eastAsia"/>
        </w:rPr>
        <w:t>例</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187CBC" w:rsidRPr="007E12DF">
        <w:rPr>
          <w:rFonts w:asciiTheme="majorEastAsia" w:eastAsiaTheme="majorEastAsia" w:hAnsiTheme="majorEastAsia" w:hint="eastAsia"/>
        </w:rPr>
        <w:t>＜</w:t>
      </w:r>
      <w:r w:rsidR="00CA7736" w:rsidRPr="007E12DF">
        <w:rPr>
          <w:rFonts w:asciiTheme="majorEastAsia" w:eastAsiaTheme="majorEastAsia" w:hAnsiTheme="majorEastAsia" w:hint="eastAsia"/>
        </w:rPr>
        <w:t>指導案</w:t>
      </w:r>
      <w:r w:rsidR="00187CBC" w:rsidRPr="007E12DF">
        <w:rPr>
          <w:rFonts w:asciiTheme="majorEastAsia" w:eastAsiaTheme="majorEastAsia" w:hAnsiTheme="majorEastAsia" w:hint="eastAsia"/>
        </w:rPr>
        <w:t>①＞</w:t>
      </w:r>
    </w:p>
    <w:p w:rsidR="00CA7736" w:rsidRPr="008855DB" w:rsidRDefault="006B03B0" w:rsidP="006B03B0">
      <w:pPr>
        <w:adjustRightInd/>
        <w:ind w:firstLineChars="100" w:firstLine="214"/>
        <w:rPr>
          <w:rFonts w:asciiTheme="minorEastAsia" w:eastAsiaTheme="minorEastAsia" w:hAnsiTheme="minorEastAsia"/>
        </w:rPr>
      </w:pPr>
      <w:r w:rsidRPr="006B03B0">
        <w:rPr>
          <w:rFonts w:asciiTheme="minorEastAsia" w:eastAsiaTheme="minorEastAsia" w:hAnsiTheme="minorEastAsia" w:hint="eastAsia"/>
        </w:rPr>
        <w:t>(1)</w:t>
      </w:r>
      <w:r w:rsidR="00CA7736" w:rsidRPr="004D34A7">
        <w:rPr>
          <w:rFonts w:asciiTheme="minorEastAsia" w:eastAsiaTheme="minorEastAsia" w:hAnsiTheme="minorEastAsia" w:hint="eastAsia"/>
        </w:rPr>
        <w:t xml:space="preserve">単　元　</w:t>
      </w:r>
      <w:r w:rsidR="004D34A7" w:rsidRPr="004D34A7">
        <w:rPr>
          <w:rFonts w:asciiTheme="minorEastAsia" w:eastAsiaTheme="minorEastAsia" w:hAnsiTheme="minorEastAsia" w:hint="eastAsia"/>
        </w:rPr>
        <w:t>安全</w:t>
      </w:r>
      <w:r w:rsidR="008855DB">
        <w:rPr>
          <w:rFonts w:asciiTheme="minorEastAsia" w:eastAsiaTheme="minorEastAsia" w:hAnsiTheme="minorEastAsia" w:hint="eastAsia"/>
        </w:rPr>
        <w:t>で</w:t>
      </w:r>
      <w:r w:rsidR="004D34A7" w:rsidRPr="004D34A7">
        <w:rPr>
          <w:rFonts w:asciiTheme="minorEastAsia" w:eastAsiaTheme="minorEastAsia" w:hAnsiTheme="minorEastAsia" w:hint="eastAsia"/>
        </w:rPr>
        <w:t>快適な住まいづくり</w:t>
      </w:r>
      <w:r w:rsidR="005F4EAE" w:rsidRPr="004D34A7">
        <w:rPr>
          <w:rFonts w:asciiTheme="minorEastAsia" w:eastAsiaTheme="minorEastAsia" w:hAnsiTheme="minorEastAsia" w:hint="eastAsia"/>
        </w:rPr>
        <w:t>（本時</w:t>
      </w:r>
      <w:r w:rsidR="00064956">
        <w:rPr>
          <w:rFonts w:asciiTheme="minorEastAsia" w:eastAsiaTheme="minorEastAsia" w:hAnsiTheme="minorEastAsia" w:hint="eastAsia"/>
        </w:rPr>
        <w:t>２</w:t>
      </w:r>
      <w:r w:rsidR="00CA7736" w:rsidRPr="004D34A7">
        <w:rPr>
          <w:rFonts w:asciiTheme="minorEastAsia" w:eastAsiaTheme="minorEastAsia" w:hAnsiTheme="minorEastAsia" w:hint="eastAsia"/>
        </w:rPr>
        <w:t>／</w:t>
      </w:r>
      <w:r>
        <w:rPr>
          <w:rFonts w:asciiTheme="minorEastAsia" w:eastAsiaTheme="minorEastAsia" w:hAnsiTheme="minorEastAsia" w:hint="eastAsia"/>
        </w:rPr>
        <w:t>１０</w:t>
      </w:r>
      <w:r w:rsidR="00CA7736" w:rsidRPr="004D34A7">
        <w:rPr>
          <w:rFonts w:asciiTheme="minorEastAsia" w:eastAsiaTheme="minorEastAsia" w:hAnsiTheme="minorEastAsia" w:hint="eastAsia"/>
        </w:rPr>
        <w:t>）</w:t>
      </w:r>
    </w:p>
    <w:p w:rsidR="00064956" w:rsidRPr="00064956" w:rsidRDefault="006B03B0" w:rsidP="006B03B0">
      <w:pPr>
        <w:adjustRightInd/>
        <w:ind w:firstLineChars="100" w:firstLine="214"/>
      </w:pPr>
      <w:r w:rsidRPr="006B03B0">
        <w:rPr>
          <w:rFonts w:asciiTheme="minorEastAsia" w:eastAsiaTheme="minorEastAsia" w:hAnsiTheme="minorEastAsia"/>
        </w:rPr>
        <w:t>(2)</w:t>
      </w:r>
      <w:r w:rsidR="00CA7736">
        <w:rPr>
          <w:rFonts w:hint="eastAsia"/>
        </w:rPr>
        <w:t>本時の目標</w:t>
      </w:r>
    </w:p>
    <w:p w:rsidR="00CA7736" w:rsidRPr="006B03B0" w:rsidRDefault="006B03B0" w:rsidP="006B03B0">
      <w:pPr>
        <w:adjustRightInd/>
        <w:ind w:firstLineChars="250" w:firstLine="535"/>
      </w:pPr>
      <w:r>
        <w:rPr>
          <w:rFonts w:hint="eastAsia"/>
        </w:rPr>
        <w:t>・</w:t>
      </w:r>
      <w:r w:rsidR="003A6839">
        <w:rPr>
          <w:rFonts w:hint="eastAsia"/>
        </w:rPr>
        <w:t>家族と住まいのかかわり</w:t>
      </w:r>
      <w:r w:rsidR="00CA7736">
        <w:rPr>
          <w:rFonts w:hint="eastAsia"/>
        </w:rPr>
        <w:t>について，関心をもつことができる</w:t>
      </w:r>
      <w:r>
        <w:rPr>
          <w:rFonts w:hint="eastAsia"/>
        </w:rPr>
        <w:t>。</w:t>
      </w:r>
      <w:r w:rsidR="00252A7C">
        <w:rPr>
          <w:rFonts w:hint="eastAsia"/>
        </w:rPr>
        <w:t xml:space="preserve">　</w:t>
      </w:r>
      <w:r w:rsidR="00252A7C">
        <w:t xml:space="preserve">　</w:t>
      </w:r>
      <w:r w:rsidR="00252A7C">
        <w:rPr>
          <w:rFonts w:hint="eastAsia"/>
        </w:rPr>
        <w:t xml:space="preserve">　</w:t>
      </w:r>
      <w:r w:rsidR="00252A7C">
        <w:t xml:space="preserve">　</w:t>
      </w:r>
      <w:r w:rsidR="00252A7C">
        <w:rPr>
          <w:rFonts w:hint="eastAsia"/>
        </w:rPr>
        <w:t xml:space="preserve">　</w:t>
      </w:r>
      <w:r w:rsidR="00252A7C">
        <w:t xml:space="preserve">　</w:t>
      </w:r>
      <w:r w:rsidR="00252A7C">
        <w:rPr>
          <w:rFonts w:hint="eastAsia"/>
        </w:rPr>
        <w:t xml:space="preserve"> </w:t>
      </w:r>
      <w:r w:rsidR="00252A7C">
        <w:rPr>
          <w:rFonts w:hint="eastAsia"/>
        </w:rPr>
        <w:t>【</w:t>
      </w:r>
      <w:r w:rsidR="00252A7C">
        <w:t>関心・意欲・態度】</w:t>
      </w:r>
    </w:p>
    <w:p w:rsidR="007E2C0F" w:rsidRPr="00693DDB" w:rsidRDefault="006B03B0" w:rsidP="006B03B0">
      <w:pPr>
        <w:adjustRightInd/>
        <w:ind w:leftChars="250" w:left="749" w:hangingChars="100" w:hanging="214"/>
      </w:pPr>
      <w:r>
        <w:rPr>
          <w:rFonts w:hint="eastAsia"/>
        </w:rPr>
        <w:t>・</w:t>
      </w:r>
      <w:r w:rsidR="00187CBC">
        <w:rPr>
          <w:rFonts w:hint="eastAsia"/>
        </w:rPr>
        <w:t>住まいの</w:t>
      </w:r>
      <w:r w:rsidR="003A6839">
        <w:rPr>
          <w:rFonts w:hint="eastAsia"/>
        </w:rPr>
        <w:t>動線</w:t>
      </w:r>
      <w:r w:rsidR="00187CBC">
        <w:rPr>
          <w:rFonts w:hint="eastAsia"/>
        </w:rPr>
        <w:t>や部屋数などについて問題点を見いだし，住まいを改善したり住まい方を工夫したりすることができる。</w:t>
      </w:r>
      <w:r w:rsidR="00252A7C">
        <w:rPr>
          <w:rFonts w:hint="eastAsia"/>
        </w:rPr>
        <w:t xml:space="preserve">　</w:t>
      </w:r>
      <w:r w:rsidR="00252A7C">
        <w:t xml:space="preserve">　　　</w:t>
      </w:r>
      <w:r w:rsidR="00252A7C">
        <w:rPr>
          <w:rFonts w:hint="eastAsia"/>
        </w:rPr>
        <w:t xml:space="preserve">　</w:t>
      </w:r>
      <w:r w:rsidR="00252A7C">
        <w:t xml:space="preserve">　</w:t>
      </w:r>
      <w:r w:rsidR="00252A7C">
        <w:rPr>
          <w:rFonts w:hint="eastAsia"/>
        </w:rPr>
        <w:t xml:space="preserve">　</w:t>
      </w:r>
      <w:r w:rsidR="00252A7C">
        <w:t xml:space="preserve">　</w:t>
      </w:r>
      <w:r w:rsidR="00252A7C">
        <w:rPr>
          <w:rFonts w:hint="eastAsia"/>
        </w:rPr>
        <w:t xml:space="preserve">　</w:t>
      </w:r>
      <w:r w:rsidR="00252A7C">
        <w:t xml:space="preserve">　</w:t>
      </w:r>
      <w:r w:rsidR="00252A7C">
        <w:rPr>
          <w:rFonts w:hint="eastAsia"/>
        </w:rPr>
        <w:t xml:space="preserve">　</w:t>
      </w:r>
      <w:r w:rsidR="00252A7C">
        <w:t xml:space="preserve">　</w:t>
      </w:r>
      <w:r w:rsidR="00252A7C">
        <w:rPr>
          <w:rFonts w:hint="eastAsia"/>
        </w:rPr>
        <w:t xml:space="preserve">　</w:t>
      </w:r>
      <w:r w:rsidR="00252A7C">
        <w:t xml:space="preserve">　</w:t>
      </w:r>
      <w:r w:rsidR="00252A7C">
        <w:rPr>
          <w:rFonts w:hint="eastAsia"/>
        </w:rPr>
        <w:t xml:space="preserve">　</w:t>
      </w:r>
      <w:r w:rsidR="00252A7C">
        <w:t xml:space="preserve">　</w:t>
      </w:r>
      <w:r w:rsidR="00252A7C">
        <w:rPr>
          <w:rFonts w:hint="eastAsia"/>
        </w:rPr>
        <w:t xml:space="preserve">　</w:t>
      </w:r>
      <w:r w:rsidR="00252A7C">
        <w:t xml:space="preserve">　</w:t>
      </w:r>
      <w:r w:rsidR="00252A7C">
        <w:rPr>
          <w:rFonts w:hint="eastAsia"/>
        </w:rPr>
        <w:t xml:space="preserve">　</w:t>
      </w:r>
      <w:r w:rsidR="00252A7C">
        <w:t xml:space="preserve">　</w:t>
      </w:r>
      <w:r w:rsidR="00252A7C">
        <w:rPr>
          <w:rFonts w:hint="eastAsia"/>
        </w:rPr>
        <w:t xml:space="preserve">　</w:t>
      </w:r>
      <w:r w:rsidR="00252A7C">
        <w:t xml:space="preserve">　</w:t>
      </w:r>
      <w:r w:rsidR="00252A7C">
        <w:rPr>
          <w:rFonts w:hint="eastAsia"/>
        </w:rPr>
        <w:t xml:space="preserve">　</w:t>
      </w:r>
      <w:r w:rsidR="00252A7C">
        <w:t xml:space="preserve">　</w:t>
      </w:r>
      <w:r w:rsidR="00252A7C">
        <w:rPr>
          <w:rFonts w:hint="eastAsia"/>
        </w:rPr>
        <w:t xml:space="preserve">　</w:t>
      </w:r>
      <w:r w:rsidR="00252A7C">
        <w:t xml:space="preserve">　</w:t>
      </w:r>
      <w:r w:rsidR="00252A7C">
        <w:rPr>
          <w:rFonts w:hint="eastAsia"/>
        </w:rPr>
        <w:t xml:space="preserve">　</w:t>
      </w:r>
      <w:r w:rsidR="00252A7C">
        <w:t xml:space="preserve">　</w:t>
      </w:r>
      <w:r w:rsidR="00252A7C">
        <w:rPr>
          <w:rFonts w:hint="eastAsia"/>
        </w:rPr>
        <w:t xml:space="preserve"> </w:t>
      </w:r>
      <w:r w:rsidR="00252A7C">
        <w:rPr>
          <w:rFonts w:hint="eastAsia"/>
        </w:rPr>
        <w:t>【</w:t>
      </w:r>
      <w:r w:rsidR="00252A7C">
        <w:t>工夫・創造】</w:t>
      </w:r>
    </w:p>
    <w:p w:rsidR="00CA7736" w:rsidRDefault="006B03B0" w:rsidP="006B03B0">
      <w:pPr>
        <w:adjustRightInd/>
        <w:ind w:firstLineChars="100" w:firstLine="214"/>
        <w:rPr>
          <w:rFonts w:ascii="ＭＳ 明朝" w:cs="Times New Roman"/>
          <w:spacing w:val="2"/>
        </w:rPr>
      </w:pPr>
      <w:r w:rsidRPr="006B03B0">
        <w:rPr>
          <w:rFonts w:asciiTheme="minorEastAsia" w:eastAsiaTheme="minorEastAsia" w:hAnsiTheme="minorEastAsia"/>
        </w:rPr>
        <w:t>(3)</w:t>
      </w:r>
      <w:r w:rsidR="00CA7736">
        <w:rPr>
          <w:rFonts w:hint="eastAsia"/>
        </w:rPr>
        <w:t>本時の評価規準</w:t>
      </w:r>
    </w:p>
    <w:p w:rsidR="00113266" w:rsidRDefault="00CA7736">
      <w:pPr>
        <w:adjustRightInd/>
      </w:pPr>
      <w:r>
        <w:rPr>
          <w:rFonts w:hint="eastAsia"/>
        </w:rPr>
        <w:t xml:space="preserve">　</w:t>
      </w:r>
      <w:r w:rsidR="006B03B0">
        <w:rPr>
          <w:rFonts w:hint="eastAsia"/>
        </w:rPr>
        <w:t xml:space="preserve">　</w:t>
      </w:r>
      <w:r w:rsidR="006B03B0">
        <w:t xml:space="preserve"> </w:t>
      </w:r>
      <w:r>
        <w:rPr>
          <w:rFonts w:hint="eastAsia"/>
        </w:rPr>
        <w:t>・</w:t>
      </w:r>
      <w:r w:rsidR="003A6839">
        <w:rPr>
          <w:rFonts w:hint="eastAsia"/>
        </w:rPr>
        <w:t>家族と住まいのかかわりに</w:t>
      </w:r>
      <w:r w:rsidR="002469AF">
        <w:rPr>
          <w:rFonts w:hint="eastAsia"/>
        </w:rPr>
        <w:t>関心をもち</w:t>
      </w:r>
      <w:r w:rsidR="001E3D24">
        <w:rPr>
          <w:rFonts w:hint="eastAsia"/>
        </w:rPr>
        <w:t>，</w:t>
      </w:r>
      <w:r w:rsidR="00682975">
        <w:rPr>
          <w:rFonts w:hint="eastAsia"/>
        </w:rPr>
        <w:t>自分の生活に取り入れようとしている</w:t>
      </w:r>
      <w:r w:rsidR="006B03B0">
        <w:rPr>
          <w:rFonts w:hint="eastAsia"/>
        </w:rPr>
        <w:t>。</w:t>
      </w:r>
    </w:p>
    <w:p w:rsidR="002469AF" w:rsidRDefault="00CA7736" w:rsidP="00EB6ED3">
      <w:pPr>
        <w:adjustRightInd/>
      </w:pPr>
      <w:r>
        <w:rPr>
          <w:rFonts w:hint="eastAsia"/>
        </w:rPr>
        <w:t xml:space="preserve">　</w:t>
      </w:r>
      <w:r w:rsidR="006B03B0">
        <w:rPr>
          <w:rFonts w:hint="eastAsia"/>
        </w:rPr>
        <w:t xml:space="preserve">　</w:t>
      </w:r>
      <w:r w:rsidR="006B03B0">
        <w:rPr>
          <w:rFonts w:hint="eastAsia"/>
        </w:rPr>
        <w:t xml:space="preserve"> </w:t>
      </w:r>
      <w:r w:rsidR="002469AF">
        <w:rPr>
          <w:rFonts w:hint="eastAsia"/>
        </w:rPr>
        <w:t>・</w:t>
      </w:r>
      <w:r w:rsidR="00187CBC">
        <w:rPr>
          <w:rFonts w:hint="eastAsia"/>
        </w:rPr>
        <w:t>住まいの</w:t>
      </w:r>
      <w:r w:rsidR="003A6839">
        <w:rPr>
          <w:rFonts w:hint="eastAsia"/>
        </w:rPr>
        <w:t>動線</w:t>
      </w:r>
      <w:r w:rsidR="00187CBC">
        <w:rPr>
          <w:rFonts w:hint="eastAsia"/>
        </w:rPr>
        <w:t>や部屋数などについて</w:t>
      </w:r>
      <w:r w:rsidR="005F4EAE">
        <w:rPr>
          <w:rFonts w:hint="eastAsia"/>
        </w:rPr>
        <w:t>問題点を見</w:t>
      </w:r>
      <w:r w:rsidR="00797E40">
        <w:rPr>
          <w:rFonts w:hint="eastAsia"/>
        </w:rPr>
        <w:t>いだ</w:t>
      </w:r>
      <w:r w:rsidR="005F4EAE">
        <w:rPr>
          <w:rFonts w:hint="eastAsia"/>
        </w:rPr>
        <w:t>し</w:t>
      </w:r>
      <w:r w:rsidR="002E0E39">
        <w:rPr>
          <w:rFonts w:hint="eastAsia"/>
        </w:rPr>
        <w:t>，</w:t>
      </w:r>
      <w:r w:rsidR="005F4EAE">
        <w:rPr>
          <w:rFonts w:hint="eastAsia"/>
        </w:rPr>
        <w:t>改善</w:t>
      </w:r>
      <w:r w:rsidR="00797E40">
        <w:rPr>
          <w:rFonts w:hint="eastAsia"/>
        </w:rPr>
        <w:t>案</w:t>
      </w:r>
      <w:r w:rsidR="005F4EAE">
        <w:rPr>
          <w:rFonts w:hint="eastAsia"/>
        </w:rPr>
        <w:t>を考えることができる</w:t>
      </w:r>
      <w:r w:rsidR="006B03B0">
        <w:rPr>
          <w:rFonts w:hint="eastAsia"/>
        </w:rPr>
        <w:t>。</w:t>
      </w:r>
    </w:p>
    <w:p w:rsidR="006B03B0" w:rsidRDefault="006B03B0" w:rsidP="006B03B0">
      <w:pPr>
        <w:adjustRightInd/>
        <w:ind w:firstLineChars="100" w:firstLine="214"/>
      </w:pPr>
      <w:r w:rsidRPr="006B03B0">
        <w:rPr>
          <w:rFonts w:asciiTheme="minorEastAsia" w:eastAsiaTheme="minorEastAsia" w:hAnsiTheme="minorEastAsia"/>
        </w:rPr>
        <w:t>(4)</w:t>
      </w:r>
      <w:r w:rsidR="00CA7736">
        <w:rPr>
          <w:rFonts w:hint="eastAsia"/>
        </w:rPr>
        <w:t>準備・資料</w:t>
      </w:r>
    </w:p>
    <w:p w:rsidR="0039140C" w:rsidRDefault="00610939" w:rsidP="006B03B0">
      <w:pPr>
        <w:adjustRightInd/>
        <w:ind w:firstLineChars="250" w:firstLine="535"/>
        <w:rPr>
          <w:rFonts w:ascii="ＭＳ 明朝" w:cs="Times New Roman"/>
          <w:spacing w:val="2"/>
        </w:rPr>
      </w:pPr>
      <w:r w:rsidRPr="00610939">
        <w:rPr>
          <w:rFonts w:asciiTheme="minorEastAsia" w:eastAsiaTheme="minorEastAsia" w:hAnsiTheme="minorEastAsia" w:hint="eastAsia"/>
        </w:rPr>
        <w:t>ホワイトボード</w:t>
      </w:r>
      <w:r w:rsidR="002E0E39">
        <w:rPr>
          <w:rFonts w:asciiTheme="minorEastAsia" w:eastAsiaTheme="minorEastAsia" w:hAnsiTheme="minorEastAsia" w:hint="eastAsia"/>
        </w:rPr>
        <w:t>，</w:t>
      </w:r>
      <w:r>
        <w:rPr>
          <w:rFonts w:asciiTheme="minorEastAsia" w:eastAsiaTheme="minorEastAsia" w:hAnsiTheme="minorEastAsia" w:hint="eastAsia"/>
        </w:rPr>
        <w:t>ホワイトボードマーカー</w:t>
      </w:r>
      <w:r w:rsidR="002E0E39">
        <w:rPr>
          <w:rFonts w:asciiTheme="minorEastAsia" w:eastAsiaTheme="minorEastAsia" w:hAnsiTheme="minorEastAsia" w:hint="eastAsia"/>
        </w:rPr>
        <w:t>，</w:t>
      </w:r>
      <w:r>
        <w:rPr>
          <w:rFonts w:asciiTheme="minorEastAsia" w:eastAsiaTheme="minorEastAsia" w:hAnsiTheme="minorEastAsia" w:hint="eastAsia"/>
        </w:rPr>
        <w:t>ワークシート</w:t>
      </w:r>
    </w:p>
    <w:p w:rsidR="00CA7736" w:rsidRDefault="006B03B0" w:rsidP="006B03B0">
      <w:pPr>
        <w:adjustRightInd/>
        <w:ind w:firstLineChars="100" w:firstLine="214"/>
        <w:rPr>
          <w:rFonts w:ascii="ＭＳ 明朝" w:cs="Times New Roman"/>
          <w:spacing w:val="2"/>
        </w:rPr>
      </w:pPr>
      <w:r w:rsidRPr="006B03B0">
        <w:rPr>
          <w:rFonts w:asciiTheme="minorEastAsia" w:eastAsiaTheme="minorEastAsia" w:hAnsiTheme="minorEastAsia" w:hint="eastAsia"/>
        </w:rPr>
        <w:t>(5)</w:t>
      </w:r>
      <w:r w:rsidR="00CA7736">
        <w:rPr>
          <w:rFonts w:hint="eastAsia"/>
        </w:rPr>
        <w:t>指導過程　　　　　　　　　　　　　　　　　　［支］支援，　・留意点　（評）評価</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111"/>
        <w:gridCol w:w="5386"/>
      </w:tblGrid>
      <w:tr w:rsidR="00CA7736" w:rsidTr="00682975">
        <w:tc>
          <w:tcPr>
            <w:tcW w:w="602" w:type="dxa"/>
            <w:tcBorders>
              <w:top w:val="single" w:sz="4" w:space="0" w:color="000000"/>
              <w:left w:val="single" w:sz="4" w:space="0" w:color="000000"/>
              <w:bottom w:val="nil"/>
              <w:right w:val="single" w:sz="4" w:space="0" w:color="000000"/>
            </w:tcBorders>
          </w:tcPr>
          <w:p w:rsidR="00CA7736" w:rsidRDefault="00CA7736" w:rsidP="006B03B0">
            <w:pPr>
              <w:suppressAutoHyphens/>
              <w:kinsoku w:val="0"/>
              <w:autoSpaceDE w:val="0"/>
              <w:autoSpaceDN w:val="0"/>
              <w:spacing w:line="286" w:lineRule="atLeast"/>
              <w:jc w:val="center"/>
              <w:rPr>
                <w:rFonts w:ascii="ＭＳ 明朝" w:cs="Times New Roman"/>
                <w:spacing w:val="2"/>
              </w:rPr>
            </w:pPr>
            <w:r>
              <w:rPr>
                <w:rFonts w:hint="eastAsia"/>
              </w:rPr>
              <w:t>区分</w:t>
            </w:r>
          </w:p>
        </w:tc>
        <w:tc>
          <w:tcPr>
            <w:tcW w:w="4111" w:type="dxa"/>
            <w:tcBorders>
              <w:top w:val="single" w:sz="4" w:space="0" w:color="000000"/>
              <w:left w:val="single" w:sz="4" w:space="0" w:color="000000"/>
              <w:bottom w:val="nil"/>
              <w:right w:val="single" w:sz="4" w:space="0" w:color="000000"/>
            </w:tcBorders>
          </w:tcPr>
          <w:p w:rsidR="00CA7736" w:rsidRDefault="00CA7736">
            <w:pPr>
              <w:suppressAutoHyphens/>
              <w:kinsoku w:val="0"/>
              <w:wordWrap w:val="0"/>
              <w:autoSpaceDE w:val="0"/>
              <w:autoSpaceDN w:val="0"/>
              <w:spacing w:line="286" w:lineRule="atLeast"/>
              <w:jc w:val="center"/>
              <w:rPr>
                <w:rFonts w:ascii="ＭＳ 明朝" w:cs="Times New Roman"/>
                <w:spacing w:val="2"/>
              </w:rPr>
            </w:pPr>
            <w:r>
              <w:rPr>
                <w:rFonts w:hint="eastAsia"/>
              </w:rPr>
              <w:t>学　習　活　動</w:t>
            </w:r>
          </w:p>
        </w:tc>
        <w:tc>
          <w:tcPr>
            <w:tcW w:w="5386" w:type="dxa"/>
            <w:tcBorders>
              <w:top w:val="single" w:sz="4" w:space="0" w:color="000000"/>
              <w:left w:val="single" w:sz="4" w:space="0" w:color="000000"/>
              <w:bottom w:val="nil"/>
              <w:right w:val="single" w:sz="4" w:space="0" w:color="000000"/>
            </w:tcBorders>
          </w:tcPr>
          <w:p w:rsidR="00CA7736" w:rsidRDefault="00CA7736">
            <w:pPr>
              <w:suppressAutoHyphens/>
              <w:kinsoku w:val="0"/>
              <w:wordWrap w:val="0"/>
              <w:autoSpaceDE w:val="0"/>
              <w:autoSpaceDN w:val="0"/>
              <w:spacing w:line="286" w:lineRule="atLeast"/>
              <w:jc w:val="center"/>
              <w:rPr>
                <w:rFonts w:ascii="ＭＳ 明朝" w:cs="Times New Roman"/>
                <w:spacing w:val="2"/>
              </w:rPr>
            </w:pPr>
            <w:r>
              <w:rPr>
                <w:rFonts w:hint="eastAsia"/>
              </w:rPr>
              <w:t>支援・留意点・評価</w:t>
            </w:r>
          </w:p>
        </w:tc>
      </w:tr>
      <w:tr w:rsidR="00CA7736" w:rsidTr="00682975">
        <w:tc>
          <w:tcPr>
            <w:tcW w:w="602" w:type="dxa"/>
            <w:tcBorders>
              <w:top w:val="single" w:sz="4" w:space="0" w:color="000000"/>
              <w:left w:val="single" w:sz="4" w:space="0" w:color="000000"/>
              <w:bottom w:val="nil"/>
              <w:right w:val="single" w:sz="4" w:space="0" w:color="000000"/>
            </w:tcBorders>
          </w:tcPr>
          <w:p w:rsidR="00CA7736" w:rsidRPr="001E3D24" w:rsidRDefault="00CA7736">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1E3D24">
              <w:rPr>
                <w:rFonts w:asciiTheme="minorEastAsia" w:eastAsiaTheme="minorEastAsia" w:hAnsiTheme="minorEastAsia" w:hint="eastAsia"/>
              </w:rPr>
              <w:t>導</w:t>
            </w:r>
          </w:p>
          <w:p w:rsidR="00CA7736" w:rsidRPr="001E3D24" w:rsidRDefault="00CA7736">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1E3D24">
              <w:rPr>
                <w:rFonts w:asciiTheme="minorEastAsia" w:eastAsiaTheme="minorEastAsia" w:hAnsiTheme="minorEastAsia" w:hint="eastAsia"/>
              </w:rPr>
              <w:t>入</w:t>
            </w:r>
          </w:p>
          <w:p w:rsidR="00CA7736" w:rsidRPr="001E3D24" w:rsidRDefault="005F4EAE">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Pr>
                <w:rFonts w:asciiTheme="minorEastAsia" w:eastAsiaTheme="minorEastAsia" w:hAnsiTheme="minorEastAsia" w:hint="eastAsia"/>
              </w:rPr>
              <w:t>５</w:t>
            </w:r>
          </w:p>
          <w:p w:rsidR="00CA7736" w:rsidRPr="001E3D24" w:rsidRDefault="00CA7736" w:rsidP="00CD0ADD">
            <w:pPr>
              <w:suppressAutoHyphens/>
              <w:kinsoku w:val="0"/>
              <w:wordWrap w:val="0"/>
              <w:autoSpaceDE w:val="0"/>
              <w:autoSpaceDN w:val="0"/>
              <w:spacing w:line="286" w:lineRule="atLeast"/>
              <w:jc w:val="center"/>
              <w:rPr>
                <w:rFonts w:asciiTheme="minorEastAsia" w:eastAsiaTheme="minorEastAsia" w:hAnsiTheme="minorEastAsia" w:cs="Times New Roman"/>
                <w:spacing w:val="2"/>
              </w:rPr>
            </w:pPr>
            <w:r w:rsidRPr="001E3D24">
              <w:rPr>
                <w:rFonts w:asciiTheme="minorEastAsia" w:eastAsiaTheme="minorEastAsia" w:hAnsiTheme="minorEastAsia" w:hint="eastAsia"/>
              </w:rPr>
              <w:t>分</w:t>
            </w:r>
          </w:p>
        </w:tc>
        <w:tc>
          <w:tcPr>
            <w:tcW w:w="4111" w:type="dxa"/>
            <w:tcBorders>
              <w:top w:val="single" w:sz="4" w:space="0" w:color="000000"/>
              <w:left w:val="single" w:sz="4" w:space="0" w:color="000000"/>
              <w:bottom w:val="nil"/>
              <w:right w:val="single" w:sz="4" w:space="0" w:color="000000"/>
            </w:tcBorders>
          </w:tcPr>
          <w:p w:rsidR="001E3D24" w:rsidRDefault="00F429AE" w:rsidP="00F429AE">
            <w:pPr>
              <w:suppressAutoHyphens/>
              <w:kinsoku w:val="0"/>
              <w:wordWrap w:val="0"/>
              <w:autoSpaceDE w:val="0"/>
              <w:autoSpaceDN w:val="0"/>
              <w:spacing w:line="286" w:lineRule="atLeast"/>
              <w:ind w:left="218" w:hangingChars="100" w:hanging="218"/>
              <w:jc w:val="left"/>
              <w:rPr>
                <w:rFonts w:ascii="ＭＳ 明朝" w:cs="Times New Roman"/>
                <w:spacing w:val="2"/>
              </w:rPr>
            </w:pPr>
            <w:r>
              <w:rPr>
                <w:rFonts w:ascii="ＭＳ 明朝" w:cs="Times New Roman" w:hint="eastAsia"/>
                <w:spacing w:val="2"/>
              </w:rPr>
              <w:t xml:space="preserve">１　</w:t>
            </w:r>
            <w:r w:rsidR="008855DB">
              <w:rPr>
                <w:rFonts w:ascii="ＭＳ 明朝" w:cs="Times New Roman" w:hint="eastAsia"/>
                <w:spacing w:val="2"/>
              </w:rPr>
              <w:t>モデル家族について知る</w:t>
            </w:r>
            <w:r w:rsidR="00797E40">
              <w:rPr>
                <w:rFonts w:ascii="ＭＳ 明朝" w:cs="Times New Roman" w:hint="eastAsia"/>
                <w:spacing w:val="2"/>
              </w:rPr>
              <w:t>。</w:t>
            </w:r>
            <w:r w:rsidR="00064956">
              <w:rPr>
                <w:rFonts w:ascii="ＭＳ 明朝" w:cs="Times New Roman" w:hint="eastAsia"/>
                <w:spacing w:val="2"/>
              </w:rPr>
              <w:t xml:space="preserve">　</w:t>
            </w:r>
          </w:p>
          <w:p w:rsidR="001E3D24" w:rsidRPr="00CD0ADD" w:rsidRDefault="009673D9" w:rsidP="001E3D24">
            <w:pPr>
              <w:suppressAutoHyphens/>
              <w:kinsoku w:val="0"/>
              <w:wordWrap w:val="0"/>
              <w:autoSpaceDE w:val="0"/>
              <w:autoSpaceDN w:val="0"/>
              <w:spacing w:line="286" w:lineRule="atLeast"/>
              <w:jc w:val="left"/>
              <w:rPr>
                <w:rFonts w:ascii="ＭＳ 明朝" w:cs="Times New Roman"/>
                <w:spacing w:val="2"/>
              </w:rPr>
            </w:pPr>
            <w:r>
              <w:rPr>
                <w:rFonts w:ascii="ＭＳ 明朝" w:cs="Times New Roman"/>
                <w:noProof/>
                <w:spacing w:val="2"/>
              </w:rPr>
              <w:pict>
                <v:shapetype id="_x0000_t202" coordsize="21600,21600" o:spt="202" path="m,l,21600r21600,l21600,xe">
                  <v:stroke joinstyle="miter"/>
                  <v:path gradientshapeok="t" o:connecttype="rect"/>
                </v:shapetype>
                <v:shape id="_x0000_s1030" type="#_x0000_t202" style="position:absolute;margin-left:100.7pt;margin-top:21.3pt;width:201.75pt;height:18pt;z-index:251661312">
                  <v:textbox style="mso-next-textbox:#_x0000_s1030" inset="5.85pt,.7pt,5.85pt,.7pt">
                    <w:txbxContent>
                      <w:p w:rsidR="001E3D24" w:rsidRPr="00064956" w:rsidRDefault="008855DB" w:rsidP="008855DB">
                        <w:pPr>
                          <w:jc w:val="center"/>
                          <w:rPr>
                            <w:rFonts w:asciiTheme="minorEastAsia" w:eastAsiaTheme="minorEastAsia" w:hAnsiTheme="minorEastAsia"/>
                          </w:rPr>
                        </w:pPr>
                        <w:r w:rsidRPr="00064956">
                          <w:rPr>
                            <w:rFonts w:asciiTheme="minorEastAsia" w:eastAsiaTheme="minorEastAsia" w:hAnsiTheme="minorEastAsia" w:hint="eastAsia"/>
                          </w:rPr>
                          <w:t>家族と住まいのかかわりを考える</w:t>
                        </w:r>
                      </w:p>
                    </w:txbxContent>
                  </v:textbox>
                </v:shape>
              </w:pict>
            </w:r>
          </w:p>
        </w:tc>
        <w:tc>
          <w:tcPr>
            <w:tcW w:w="5386" w:type="dxa"/>
            <w:tcBorders>
              <w:top w:val="single" w:sz="4" w:space="0" w:color="000000"/>
              <w:left w:val="single" w:sz="4" w:space="0" w:color="000000"/>
              <w:bottom w:val="nil"/>
              <w:right w:val="single" w:sz="4" w:space="0" w:color="000000"/>
            </w:tcBorders>
          </w:tcPr>
          <w:p w:rsidR="00F429AE" w:rsidRPr="001E3D24" w:rsidRDefault="006B03B0" w:rsidP="008855DB">
            <w:pPr>
              <w:suppressAutoHyphens/>
              <w:kinsoku w:val="0"/>
              <w:wordWrap w:val="0"/>
              <w:autoSpaceDE w:val="0"/>
              <w:autoSpaceDN w:val="0"/>
              <w:spacing w:line="286" w:lineRule="atLeast"/>
              <w:ind w:left="214" w:hangingChars="100" w:hanging="214"/>
            </w:pPr>
            <w:r>
              <w:rPr>
                <w:rFonts w:hint="eastAsia"/>
              </w:rPr>
              <w:t>・</w:t>
            </w:r>
            <w:r w:rsidR="008855DB">
              <w:rPr>
                <w:rFonts w:hint="eastAsia"/>
              </w:rPr>
              <w:t>新婚夫婦が新居を探すモデル家族の設定を知らせることで</w:t>
            </w:r>
            <w:r w:rsidR="002E0E39">
              <w:rPr>
                <w:rFonts w:hint="eastAsia"/>
              </w:rPr>
              <w:t>，</w:t>
            </w:r>
            <w:r w:rsidR="008855DB">
              <w:rPr>
                <w:rFonts w:hint="eastAsia"/>
              </w:rPr>
              <w:t>本時への学習意欲を高める</w:t>
            </w:r>
            <w:r>
              <w:rPr>
                <w:rFonts w:hint="eastAsia"/>
              </w:rPr>
              <w:t>。</w:t>
            </w:r>
            <w:r w:rsidR="00064956">
              <w:rPr>
                <w:rFonts w:hint="eastAsia"/>
              </w:rPr>
              <w:t xml:space="preserve">　</w:t>
            </w:r>
          </w:p>
        </w:tc>
      </w:tr>
      <w:tr w:rsidR="00610939" w:rsidTr="006D1C90">
        <w:trPr>
          <w:cantSplit/>
          <w:trHeight w:val="2187"/>
        </w:trPr>
        <w:tc>
          <w:tcPr>
            <w:tcW w:w="602" w:type="dxa"/>
            <w:tcBorders>
              <w:top w:val="single" w:sz="4" w:space="0" w:color="000000"/>
              <w:left w:val="single" w:sz="4" w:space="0" w:color="000000"/>
              <w:bottom w:val="dashed" w:sz="4" w:space="0" w:color="auto"/>
              <w:right w:val="single" w:sz="4" w:space="0" w:color="000000"/>
            </w:tcBorders>
            <w:vAlign w:val="center"/>
          </w:tcPr>
          <w:p w:rsidR="00610939" w:rsidRDefault="00610939"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広</w:t>
            </w:r>
          </w:p>
          <w:p w:rsidR="00610939" w:rsidRDefault="00610939"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げ</w:t>
            </w:r>
          </w:p>
          <w:p w:rsidR="00610939" w:rsidRDefault="00610939"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る</w:t>
            </w:r>
          </w:p>
          <w:p w:rsidR="005F4EAE" w:rsidRDefault="005F4EAE"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1</w:t>
            </w:r>
            <w:r w:rsidR="003A6839">
              <w:rPr>
                <w:rFonts w:ascii="ＭＳ 明朝" w:cs="Times New Roman" w:hint="eastAsia"/>
                <w:spacing w:val="2"/>
              </w:rPr>
              <w:t>0</w:t>
            </w:r>
          </w:p>
          <w:p w:rsidR="005F4EAE" w:rsidRDefault="005F4EAE"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分</w:t>
            </w:r>
          </w:p>
          <w:p w:rsidR="00610939" w:rsidRDefault="00610939" w:rsidP="00610939">
            <w:pPr>
              <w:suppressAutoHyphens/>
              <w:kinsoku w:val="0"/>
              <w:wordWrap w:val="0"/>
              <w:autoSpaceDE w:val="0"/>
              <w:autoSpaceDN w:val="0"/>
              <w:spacing w:line="286" w:lineRule="atLeast"/>
              <w:jc w:val="center"/>
              <w:rPr>
                <w:rFonts w:ascii="ＭＳ 明朝" w:cs="Times New Roman"/>
                <w:spacing w:val="2"/>
              </w:rPr>
            </w:pPr>
          </w:p>
        </w:tc>
        <w:tc>
          <w:tcPr>
            <w:tcW w:w="4111" w:type="dxa"/>
            <w:tcBorders>
              <w:top w:val="single" w:sz="4" w:space="0" w:color="000000"/>
              <w:left w:val="single" w:sz="4" w:space="0" w:color="000000"/>
              <w:bottom w:val="dashed" w:sz="4" w:space="0" w:color="auto"/>
              <w:right w:val="single" w:sz="4" w:space="0" w:color="000000"/>
            </w:tcBorders>
          </w:tcPr>
          <w:p w:rsidR="00610939" w:rsidRDefault="00610939" w:rsidP="00682975">
            <w:pPr>
              <w:suppressAutoHyphens/>
              <w:kinsoku w:val="0"/>
              <w:wordWrap w:val="0"/>
              <w:autoSpaceDE w:val="0"/>
              <w:autoSpaceDN w:val="0"/>
              <w:spacing w:line="286" w:lineRule="atLeast"/>
              <w:ind w:left="218" w:hangingChars="100" w:hanging="218"/>
              <w:jc w:val="left"/>
              <w:rPr>
                <w:rFonts w:ascii="ＭＳ 明朝" w:cs="Times New Roman"/>
                <w:spacing w:val="2"/>
              </w:rPr>
            </w:pPr>
            <w:r>
              <w:rPr>
                <w:rFonts w:ascii="ＭＳ 明朝" w:cs="Times New Roman" w:hint="eastAsia"/>
                <w:spacing w:val="2"/>
              </w:rPr>
              <w:t xml:space="preserve">２　</w:t>
            </w:r>
            <w:r w:rsidR="006D1C90">
              <w:rPr>
                <w:rFonts w:ascii="ＭＳ 明朝" w:cs="Times New Roman" w:hint="eastAsia"/>
                <w:spacing w:val="2"/>
              </w:rPr>
              <w:t>生活行為と住空間の関わりについて理解する</w:t>
            </w:r>
            <w:r w:rsidR="00797E40">
              <w:rPr>
                <w:rFonts w:ascii="ＭＳ 明朝" w:cs="Times New Roman" w:hint="eastAsia"/>
                <w:spacing w:val="2"/>
              </w:rPr>
              <w:t>。</w:t>
            </w:r>
            <w:r w:rsidR="00064956">
              <w:rPr>
                <w:rFonts w:ascii="ＭＳ 明朝" w:cs="Times New Roman" w:hint="eastAsia"/>
                <w:spacing w:val="2"/>
              </w:rPr>
              <w:t xml:space="preserve">　</w:t>
            </w:r>
          </w:p>
          <w:p w:rsidR="00610939" w:rsidRDefault="006B03B0" w:rsidP="006B03B0">
            <w:pPr>
              <w:suppressAutoHyphens/>
              <w:kinsoku w:val="0"/>
              <w:wordWrap w:val="0"/>
              <w:autoSpaceDE w:val="0"/>
              <w:autoSpaceDN w:val="0"/>
              <w:spacing w:line="286" w:lineRule="atLeast"/>
              <w:ind w:leftChars="82" w:left="502" w:hangingChars="150" w:hanging="327"/>
              <w:jc w:val="left"/>
              <w:rPr>
                <w:rFonts w:ascii="ＭＳ 明朝" w:cs="Times New Roman"/>
                <w:spacing w:val="2"/>
              </w:rPr>
            </w:pPr>
            <w:r w:rsidRPr="006B03B0">
              <w:rPr>
                <w:rFonts w:asciiTheme="minorEastAsia" w:eastAsiaTheme="minorEastAsia" w:hAnsiTheme="minorEastAsia" w:cs="Times New Roman" w:hint="eastAsia"/>
                <w:spacing w:val="2"/>
              </w:rPr>
              <w:t>(1)</w:t>
            </w:r>
            <w:r w:rsidR="006D1C90">
              <w:rPr>
                <w:rFonts w:ascii="ＭＳ 明朝" w:cs="Times New Roman" w:hint="eastAsia"/>
                <w:spacing w:val="2"/>
              </w:rPr>
              <w:t>新婚夫婦の新居に</w:t>
            </w:r>
            <w:r w:rsidR="00064956">
              <w:rPr>
                <w:rFonts w:ascii="ＭＳ 明朝" w:cs="Times New Roman" w:hint="eastAsia"/>
                <w:spacing w:val="2"/>
              </w:rPr>
              <w:t>必要な部屋や空間</w:t>
            </w:r>
            <w:r w:rsidR="006D1C90">
              <w:rPr>
                <w:rFonts w:ascii="ＭＳ 明朝" w:cs="Times New Roman" w:hint="eastAsia"/>
                <w:spacing w:val="2"/>
              </w:rPr>
              <w:t>を考え</w:t>
            </w:r>
            <w:r w:rsidR="002E0E39">
              <w:rPr>
                <w:rFonts w:ascii="ＭＳ 明朝" w:cs="Times New Roman" w:hint="eastAsia"/>
                <w:spacing w:val="2"/>
              </w:rPr>
              <w:t>，</w:t>
            </w:r>
            <w:r w:rsidR="006D1C90">
              <w:rPr>
                <w:rFonts w:ascii="ＭＳ 明朝" w:cs="Times New Roman" w:hint="eastAsia"/>
                <w:spacing w:val="2"/>
              </w:rPr>
              <w:t>発表する</w:t>
            </w:r>
            <w:r w:rsidR="00797E40">
              <w:rPr>
                <w:rFonts w:ascii="ＭＳ 明朝" w:cs="Times New Roman" w:hint="eastAsia"/>
                <w:spacing w:val="2"/>
              </w:rPr>
              <w:t>。</w:t>
            </w:r>
            <w:r w:rsidR="00064956">
              <w:rPr>
                <w:rFonts w:ascii="ＭＳ 明朝" w:cs="Times New Roman" w:hint="eastAsia"/>
                <w:spacing w:val="2"/>
              </w:rPr>
              <w:t xml:space="preserve">　</w:t>
            </w:r>
          </w:p>
          <w:p w:rsidR="00610939" w:rsidRDefault="00610939" w:rsidP="00F429AE">
            <w:pPr>
              <w:suppressAutoHyphens/>
              <w:kinsoku w:val="0"/>
              <w:wordWrap w:val="0"/>
              <w:autoSpaceDE w:val="0"/>
              <w:autoSpaceDN w:val="0"/>
              <w:spacing w:line="286" w:lineRule="atLeast"/>
              <w:ind w:firstLineChars="200" w:firstLine="436"/>
              <w:jc w:val="left"/>
              <w:rPr>
                <w:rFonts w:ascii="ＭＳ 明朝" w:cs="Times New Roman"/>
                <w:spacing w:val="2"/>
              </w:rPr>
            </w:pPr>
          </w:p>
          <w:p w:rsidR="006D1C90" w:rsidRDefault="006D1C90" w:rsidP="00F429AE">
            <w:pPr>
              <w:suppressAutoHyphens/>
              <w:kinsoku w:val="0"/>
              <w:wordWrap w:val="0"/>
              <w:autoSpaceDE w:val="0"/>
              <w:autoSpaceDN w:val="0"/>
              <w:spacing w:line="286" w:lineRule="atLeast"/>
              <w:ind w:firstLineChars="200" w:firstLine="436"/>
              <w:jc w:val="left"/>
              <w:rPr>
                <w:rFonts w:ascii="ＭＳ 明朝" w:cs="Times New Roman"/>
                <w:spacing w:val="2"/>
              </w:rPr>
            </w:pPr>
          </w:p>
          <w:p w:rsidR="006B03B0" w:rsidRDefault="006B03B0" w:rsidP="006B03B0">
            <w:pPr>
              <w:suppressAutoHyphens/>
              <w:kinsoku w:val="0"/>
              <w:wordWrap w:val="0"/>
              <w:autoSpaceDE w:val="0"/>
              <w:autoSpaceDN w:val="0"/>
              <w:spacing w:line="286" w:lineRule="atLeast"/>
              <w:ind w:leftChars="46" w:left="98" w:rightChars="-24" w:right="-51" w:firstLineChars="50" w:firstLine="109"/>
              <w:jc w:val="left"/>
              <w:rPr>
                <w:rFonts w:ascii="ＭＳ 明朝" w:cs="Times New Roman"/>
                <w:spacing w:val="2"/>
              </w:rPr>
            </w:pPr>
            <w:r w:rsidRPr="006B03B0">
              <w:rPr>
                <w:rFonts w:asciiTheme="minorEastAsia" w:eastAsiaTheme="minorEastAsia" w:hAnsiTheme="minorEastAsia" w:cs="Times New Roman"/>
                <w:spacing w:val="2"/>
              </w:rPr>
              <w:t>(2)</w:t>
            </w:r>
            <w:r w:rsidR="006D1C90">
              <w:rPr>
                <w:rFonts w:ascii="ＭＳ 明朝" w:cs="Times New Roman" w:hint="eastAsia"/>
                <w:spacing w:val="2"/>
              </w:rPr>
              <w:t>分類された部屋の名前を見比べ</w:t>
            </w:r>
            <w:r w:rsidR="002E0E39">
              <w:rPr>
                <w:rFonts w:ascii="ＭＳ 明朝" w:cs="Times New Roman" w:hint="eastAsia"/>
                <w:spacing w:val="2"/>
              </w:rPr>
              <w:t>，</w:t>
            </w:r>
            <w:r w:rsidR="006D1C90">
              <w:rPr>
                <w:rFonts w:ascii="ＭＳ 明朝" w:cs="Times New Roman" w:hint="eastAsia"/>
                <w:spacing w:val="2"/>
              </w:rPr>
              <w:t>共</w:t>
            </w:r>
          </w:p>
          <w:p w:rsidR="00610939" w:rsidRPr="00F429AE" w:rsidRDefault="006D1C90" w:rsidP="006B03B0">
            <w:pPr>
              <w:suppressAutoHyphens/>
              <w:kinsoku w:val="0"/>
              <w:wordWrap w:val="0"/>
              <w:autoSpaceDE w:val="0"/>
              <w:autoSpaceDN w:val="0"/>
              <w:spacing w:line="286" w:lineRule="atLeast"/>
              <w:ind w:leftChars="46" w:left="98" w:rightChars="-24" w:right="-51" w:firstLineChars="200" w:firstLine="436"/>
              <w:jc w:val="left"/>
              <w:rPr>
                <w:rFonts w:ascii="ＭＳ 明朝" w:cs="Times New Roman"/>
                <w:spacing w:val="2"/>
              </w:rPr>
            </w:pPr>
            <w:r>
              <w:rPr>
                <w:rFonts w:ascii="ＭＳ 明朝" w:cs="Times New Roman" w:hint="eastAsia"/>
                <w:spacing w:val="2"/>
              </w:rPr>
              <w:t>通点を考え</w:t>
            </w:r>
            <w:r w:rsidR="002E0E39">
              <w:rPr>
                <w:rFonts w:ascii="ＭＳ 明朝" w:cs="Times New Roman" w:hint="eastAsia"/>
                <w:spacing w:val="2"/>
              </w:rPr>
              <w:t>，</w:t>
            </w:r>
            <w:r>
              <w:rPr>
                <w:rFonts w:ascii="ＭＳ 明朝" w:cs="Times New Roman" w:hint="eastAsia"/>
                <w:spacing w:val="2"/>
              </w:rPr>
              <w:t>発表する</w:t>
            </w:r>
            <w:r w:rsidR="00797E40">
              <w:rPr>
                <w:rFonts w:ascii="ＭＳ 明朝" w:cs="Times New Roman" w:hint="eastAsia"/>
                <w:spacing w:val="2"/>
              </w:rPr>
              <w:t>。</w:t>
            </w:r>
          </w:p>
        </w:tc>
        <w:tc>
          <w:tcPr>
            <w:tcW w:w="5386" w:type="dxa"/>
            <w:tcBorders>
              <w:top w:val="single" w:sz="4" w:space="0" w:color="000000"/>
              <w:left w:val="single" w:sz="4" w:space="0" w:color="000000"/>
              <w:bottom w:val="dashed" w:sz="4" w:space="0" w:color="auto"/>
              <w:right w:val="single" w:sz="4" w:space="0" w:color="000000"/>
            </w:tcBorders>
          </w:tcPr>
          <w:p w:rsidR="00610939" w:rsidRDefault="00610939" w:rsidP="00F429AE">
            <w:pPr>
              <w:suppressAutoHyphens/>
              <w:kinsoku w:val="0"/>
              <w:wordWrap w:val="0"/>
              <w:autoSpaceDE w:val="0"/>
              <w:autoSpaceDN w:val="0"/>
              <w:spacing w:line="286" w:lineRule="atLeast"/>
              <w:ind w:left="436" w:hangingChars="200" w:hanging="436"/>
              <w:jc w:val="left"/>
              <w:rPr>
                <w:rFonts w:ascii="ＭＳ 明朝" w:cs="Times New Roman"/>
                <w:spacing w:val="2"/>
              </w:rPr>
            </w:pPr>
          </w:p>
          <w:p w:rsidR="006D1C90" w:rsidRDefault="006D1C90" w:rsidP="00F429AE">
            <w:pPr>
              <w:suppressAutoHyphens/>
              <w:kinsoku w:val="0"/>
              <w:wordWrap w:val="0"/>
              <w:autoSpaceDE w:val="0"/>
              <w:autoSpaceDN w:val="0"/>
              <w:spacing w:line="286" w:lineRule="atLeast"/>
              <w:ind w:left="436" w:hangingChars="200" w:hanging="436"/>
              <w:jc w:val="left"/>
              <w:rPr>
                <w:rFonts w:ascii="ＭＳ 明朝" w:cs="Times New Roman"/>
                <w:spacing w:val="2"/>
              </w:rPr>
            </w:pPr>
          </w:p>
          <w:p w:rsidR="00610939" w:rsidRDefault="006B03B0" w:rsidP="00F429AE">
            <w:pPr>
              <w:suppressAutoHyphens/>
              <w:kinsoku w:val="0"/>
              <w:wordWrap w:val="0"/>
              <w:autoSpaceDE w:val="0"/>
              <w:autoSpaceDN w:val="0"/>
              <w:spacing w:line="286" w:lineRule="atLeast"/>
              <w:ind w:left="436" w:hangingChars="200" w:hanging="436"/>
              <w:jc w:val="left"/>
              <w:rPr>
                <w:rFonts w:ascii="ＭＳ 明朝" w:cs="Times New Roman"/>
                <w:spacing w:val="2"/>
              </w:rPr>
            </w:pPr>
            <w:r>
              <w:rPr>
                <w:rFonts w:ascii="ＭＳ 明朝" w:cs="Times New Roman" w:hint="eastAsia"/>
                <w:spacing w:val="2"/>
              </w:rPr>
              <w:t>・グループごと</w:t>
            </w:r>
            <w:r w:rsidR="00610939">
              <w:rPr>
                <w:rFonts w:ascii="ＭＳ 明朝" w:cs="Times New Roman" w:hint="eastAsia"/>
                <w:spacing w:val="2"/>
              </w:rPr>
              <w:t>に考えさせる</w:t>
            </w:r>
            <w:r w:rsidR="00064956">
              <w:rPr>
                <w:rFonts w:ascii="ＭＳ 明朝" w:cs="Times New Roman" w:hint="eastAsia"/>
                <w:spacing w:val="2"/>
              </w:rPr>
              <w:t xml:space="preserve">　</w:t>
            </w:r>
          </w:p>
          <w:p w:rsidR="006B03B0" w:rsidRDefault="00610939" w:rsidP="006B03B0">
            <w:pPr>
              <w:suppressAutoHyphens/>
              <w:kinsoku w:val="0"/>
              <w:wordWrap w:val="0"/>
              <w:autoSpaceDE w:val="0"/>
              <w:autoSpaceDN w:val="0"/>
              <w:spacing w:line="286" w:lineRule="atLeast"/>
              <w:ind w:left="231" w:hangingChars="106" w:hanging="231"/>
              <w:jc w:val="left"/>
              <w:rPr>
                <w:rFonts w:ascii="ＭＳ 明朝" w:cs="Times New Roman"/>
                <w:spacing w:val="2"/>
              </w:rPr>
            </w:pPr>
            <w:r>
              <w:rPr>
                <w:rFonts w:ascii="ＭＳ 明朝" w:cs="Times New Roman" w:hint="eastAsia"/>
                <w:spacing w:val="2"/>
              </w:rPr>
              <w:t>・</w:t>
            </w:r>
            <w:r w:rsidR="006D1C90">
              <w:rPr>
                <w:rFonts w:ascii="ＭＳ 明朝" w:cs="Times New Roman" w:hint="eastAsia"/>
                <w:spacing w:val="2"/>
              </w:rPr>
              <w:t>部屋の名前を</w:t>
            </w:r>
            <w:r>
              <w:rPr>
                <w:rFonts w:ascii="ＭＳ 明朝" w:cs="Times New Roman" w:hint="eastAsia"/>
                <w:spacing w:val="2"/>
              </w:rPr>
              <w:t>ホワイトボードに</w:t>
            </w:r>
            <w:r w:rsidR="006D1C90">
              <w:rPr>
                <w:rFonts w:ascii="ＭＳ 明朝" w:cs="Times New Roman" w:hint="eastAsia"/>
                <w:spacing w:val="2"/>
              </w:rPr>
              <w:t>一つずつ</w:t>
            </w:r>
            <w:r>
              <w:rPr>
                <w:rFonts w:ascii="ＭＳ 明朝" w:cs="Times New Roman" w:hint="eastAsia"/>
                <w:spacing w:val="2"/>
              </w:rPr>
              <w:t>記入</w:t>
            </w:r>
            <w:r w:rsidR="006D1C90">
              <w:rPr>
                <w:rFonts w:ascii="ＭＳ 明朝" w:cs="Times New Roman" w:hint="eastAsia"/>
                <w:spacing w:val="2"/>
              </w:rPr>
              <w:t>させ</w:t>
            </w:r>
            <w:r w:rsidR="002E0E39">
              <w:rPr>
                <w:rFonts w:ascii="ＭＳ 明朝" w:cs="Times New Roman" w:hint="eastAsia"/>
                <w:spacing w:val="2"/>
              </w:rPr>
              <w:t>，</w:t>
            </w:r>
            <w:r w:rsidR="006D1C90">
              <w:rPr>
                <w:rFonts w:ascii="ＭＳ 明朝" w:cs="Times New Roman" w:hint="eastAsia"/>
                <w:spacing w:val="2"/>
              </w:rPr>
              <w:t>黒板に貼る</w:t>
            </w:r>
            <w:r w:rsidR="006B03B0">
              <w:rPr>
                <w:rFonts w:ascii="ＭＳ 明朝" w:cs="Times New Roman" w:hint="eastAsia"/>
                <w:spacing w:val="2"/>
              </w:rPr>
              <w:t>。そ</w:t>
            </w:r>
            <w:r w:rsidR="006D1C90">
              <w:rPr>
                <w:rFonts w:ascii="ＭＳ 明朝" w:cs="Times New Roman" w:hint="eastAsia"/>
                <w:spacing w:val="2"/>
              </w:rPr>
              <w:t>の際</w:t>
            </w:r>
            <w:r w:rsidR="002E0E39">
              <w:rPr>
                <w:rFonts w:ascii="ＭＳ 明朝" w:cs="Times New Roman" w:hint="eastAsia"/>
                <w:spacing w:val="2"/>
              </w:rPr>
              <w:t>，</w:t>
            </w:r>
            <w:r w:rsidR="006D1C90">
              <w:rPr>
                <w:rFonts w:ascii="ＭＳ 明朝" w:cs="Times New Roman" w:hint="eastAsia"/>
                <w:spacing w:val="2"/>
              </w:rPr>
              <w:t>「生理</w:t>
            </w:r>
            <w:r w:rsidR="00064956">
              <w:rPr>
                <w:rFonts w:ascii="ＭＳ 明朝" w:cs="Times New Roman" w:hint="eastAsia"/>
                <w:spacing w:val="2"/>
              </w:rPr>
              <w:t>・</w:t>
            </w:r>
            <w:r w:rsidR="006D1C90">
              <w:rPr>
                <w:rFonts w:ascii="ＭＳ 明朝" w:cs="Times New Roman" w:hint="eastAsia"/>
                <w:spacing w:val="2"/>
              </w:rPr>
              <w:t>衛生」「家事」「家族共有」「個人」「その他」の空間に分類する</w:t>
            </w:r>
            <w:r w:rsidR="006B03B0">
              <w:rPr>
                <w:rFonts w:ascii="ＭＳ 明朝" w:cs="Times New Roman" w:hint="eastAsia"/>
                <w:spacing w:val="2"/>
              </w:rPr>
              <w:t>。</w:t>
            </w:r>
          </w:p>
          <w:p w:rsidR="006D1C90" w:rsidRPr="00610939" w:rsidRDefault="00610939" w:rsidP="006B03B0">
            <w:pPr>
              <w:suppressAutoHyphens/>
              <w:kinsoku w:val="0"/>
              <w:wordWrap w:val="0"/>
              <w:autoSpaceDE w:val="0"/>
              <w:autoSpaceDN w:val="0"/>
              <w:spacing w:line="286" w:lineRule="atLeast"/>
              <w:ind w:left="231" w:hangingChars="106" w:hanging="231"/>
              <w:jc w:val="left"/>
              <w:rPr>
                <w:rFonts w:ascii="ＭＳ 明朝" w:cs="Times New Roman"/>
                <w:spacing w:val="2"/>
              </w:rPr>
            </w:pPr>
            <w:r>
              <w:rPr>
                <w:rFonts w:ascii="ＭＳ 明朝" w:cs="Times New Roman" w:hint="eastAsia"/>
                <w:spacing w:val="2"/>
              </w:rPr>
              <w:t>・</w:t>
            </w:r>
            <w:r w:rsidR="006D1C90">
              <w:rPr>
                <w:rFonts w:ascii="ＭＳ 明朝" w:cs="Times New Roman" w:hint="eastAsia"/>
                <w:spacing w:val="2"/>
              </w:rPr>
              <w:t>分類して貼った部屋の名前の共通点を見出させ</w:t>
            </w:r>
            <w:r w:rsidR="002E0E39">
              <w:rPr>
                <w:rFonts w:ascii="ＭＳ 明朝" w:cs="Times New Roman" w:hint="eastAsia"/>
                <w:spacing w:val="2"/>
              </w:rPr>
              <w:t>，</w:t>
            </w:r>
            <w:r w:rsidR="006D1C90">
              <w:rPr>
                <w:rFonts w:ascii="ＭＳ 明朝" w:cs="Times New Roman" w:hint="eastAsia"/>
                <w:spacing w:val="2"/>
              </w:rPr>
              <w:t>５つの分類を知らせる</w:t>
            </w:r>
            <w:r w:rsidR="00797E40">
              <w:rPr>
                <w:rFonts w:ascii="ＭＳ 明朝" w:cs="Times New Roman" w:hint="eastAsia"/>
                <w:spacing w:val="2"/>
              </w:rPr>
              <w:t>。</w:t>
            </w:r>
            <w:r w:rsidR="00064956">
              <w:rPr>
                <w:rFonts w:ascii="ＭＳ 明朝" w:cs="Times New Roman" w:hint="eastAsia"/>
                <w:spacing w:val="2"/>
              </w:rPr>
              <w:t xml:space="preserve">　</w:t>
            </w:r>
          </w:p>
        </w:tc>
      </w:tr>
      <w:tr w:rsidR="00610939" w:rsidTr="00682975">
        <w:trPr>
          <w:trHeight w:val="2708"/>
        </w:trPr>
        <w:tc>
          <w:tcPr>
            <w:tcW w:w="602" w:type="dxa"/>
            <w:tcBorders>
              <w:top w:val="dashed" w:sz="4" w:space="0" w:color="auto"/>
              <w:left w:val="single" w:sz="4" w:space="0" w:color="000000"/>
              <w:bottom w:val="single" w:sz="4" w:space="0" w:color="000000"/>
              <w:right w:val="single" w:sz="4" w:space="0" w:color="000000"/>
            </w:tcBorders>
            <w:vAlign w:val="center"/>
          </w:tcPr>
          <w:p w:rsidR="00610939" w:rsidRDefault="00610939"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深</w:t>
            </w:r>
          </w:p>
          <w:p w:rsidR="00610939" w:rsidRDefault="00610939"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め</w:t>
            </w:r>
          </w:p>
          <w:p w:rsidR="00610939" w:rsidRDefault="00610939" w:rsidP="00610939">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る</w:t>
            </w:r>
          </w:p>
          <w:p w:rsidR="005F4EAE" w:rsidRDefault="005F4EAE" w:rsidP="005F4EAE">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2</w:t>
            </w:r>
            <w:r w:rsidR="003A6839">
              <w:rPr>
                <w:rFonts w:ascii="ＭＳ 明朝" w:cs="Times New Roman" w:hint="eastAsia"/>
                <w:spacing w:val="2"/>
              </w:rPr>
              <w:t>5</w:t>
            </w:r>
          </w:p>
          <w:p w:rsidR="005F4EAE" w:rsidRDefault="005F4EAE" w:rsidP="005F4EAE">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分</w:t>
            </w:r>
          </w:p>
        </w:tc>
        <w:tc>
          <w:tcPr>
            <w:tcW w:w="4111" w:type="dxa"/>
            <w:tcBorders>
              <w:top w:val="dashed" w:sz="4" w:space="0" w:color="auto"/>
              <w:left w:val="single" w:sz="4" w:space="0" w:color="000000"/>
              <w:bottom w:val="single" w:sz="4" w:space="0" w:color="000000"/>
              <w:right w:val="single" w:sz="4" w:space="0" w:color="000000"/>
            </w:tcBorders>
          </w:tcPr>
          <w:p w:rsidR="006B03B0" w:rsidRDefault="006B03B0" w:rsidP="006B03B0">
            <w:pPr>
              <w:suppressAutoHyphens/>
              <w:kinsoku w:val="0"/>
              <w:wordWrap w:val="0"/>
              <w:autoSpaceDE w:val="0"/>
              <w:autoSpaceDN w:val="0"/>
              <w:spacing w:line="286" w:lineRule="atLeast"/>
              <w:ind w:firstLineChars="100" w:firstLine="214"/>
              <w:jc w:val="left"/>
            </w:pPr>
            <w:r w:rsidRPr="006B03B0">
              <w:rPr>
                <w:rFonts w:asciiTheme="minorEastAsia" w:eastAsiaTheme="minorEastAsia" w:hAnsiTheme="minorEastAsia" w:hint="eastAsia"/>
              </w:rPr>
              <w:t>(3)</w:t>
            </w:r>
            <w:r w:rsidR="00BE2EB8">
              <w:rPr>
                <w:rFonts w:hint="eastAsia"/>
              </w:rPr>
              <w:t>家族と住まいの関わり</w:t>
            </w:r>
            <w:r w:rsidR="00BB434C">
              <w:rPr>
                <w:rFonts w:hint="eastAsia"/>
              </w:rPr>
              <w:t>を考える</w:t>
            </w:r>
            <w:r w:rsidR="00BE2EB8">
              <w:rPr>
                <w:rFonts w:hint="eastAsia"/>
              </w:rPr>
              <w:t>。</w:t>
            </w:r>
            <w:r w:rsidR="00064956">
              <w:rPr>
                <w:rFonts w:hint="eastAsia"/>
              </w:rPr>
              <w:t xml:space="preserve">　</w:t>
            </w:r>
            <w:r w:rsidR="008B2DC5">
              <w:rPr>
                <w:rFonts w:hint="eastAsia"/>
              </w:rPr>
              <w:t xml:space="preserve">　</w:t>
            </w:r>
            <w:r>
              <w:rPr>
                <w:rFonts w:hint="eastAsia"/>
              </w:rPr>
              <w:t xml:space="preserve">　</w:t>
            </w:r>
            <w:r>
              <w:rPr>
                <w:rFonts w:hint="eastAsia"/>
              </w:rPr>
              <w:t xml:space="preserve"> </w:t>
            </w:r>
            <w:r w:rsidR="008B2DC5">
              <w:rPr>
                <w:rFonts w:hint="eastAsia"/>
              </w:rPr>
              <w:t>①</w:t>
            </w:r>
            <w:r w:rsidR="00BB434C">
              <w:rPr>
                <w:rFonts w:hint="eastAsia"/>
              </w:rPr>
              <w:t>モデル家族に必要な部屋</w:t>
            </w:r>
            <w:r w:rsidR="00797E40">
              <w:rPr>
                <w:rFonts w:hint="eastAsia"/>
              </w:rPr>
              <w:t>を</w:t>
            </w:r>
            <w:r w:rsidR="00BB434C">
              <w:rPr>
                <w:rFonts w:hint="eastAsia"/>
              </w:rPr>
              <w:t>考えグ</w:t>
            </w:r>
          </w:p>
          <w:p w:rsidR="008B2DC5" w:rsidRDefault="00BB434C" w:rsidP="006B03B0">
            <w:pPr>
              <w:suppressAutoHyphens/>
              <w:kinsoku w:val="0"/>
              <w:wordWrap w:val="0"/>
              <w:autoSpaceDE w:val="0"/>
              <w:autoSpaceDN w:val="0"/>
              <w:spacing w:line="286" w:lineRule="atLeast"/>
              <w:ind w:firstLineChars="350" w:firstLine="749"/>
              <w:jc w:val="left"/>
            </w:pPr>
            <w:r>
              <w:rPr>
                <w:rFonts w:hint="eastAsia"/>
              </w:rPr>
              <w:t>ループで</w:t>
            </w:r>
            <w:r w:rsidR="00064956">
              <w:rPr>
                <w:rFonts w:hint="eastAsia"/>
              </w:rPr>
              <w:t>話</w:t>
            </w:r>
            <w:bookmarkStart w:id="0" w:name="_GoBack"/>
            <w:bookmarkEnd w:id="0"/>
            <w:r w:rsidR="00064956">
              <w:rPr>
                <w:rFonts w:hint="eastAsia"/>
              </w:rPr>
              <w:t>し合う</w:t>
            </w:r>
            <w:r w:rsidR="00797E40">
              <w:rPr>
                <w:rFonts w:hint="eastAsia"/>
              </w:rPr>
              <w:t>。</w:t>
            </w:r>
            <w:r w:rsidR="00064956">
              <w:rPr>
                <w:rFonts w:hint="eastAsia"/>
              </w:rPr>
              <w:t xml:space="preserve">　</w:t>
            </w:r>
          </w:p>
          <w:p w:rsidR="008B2DC5" w:rsidRPr="006B03B0" w:rsidRDefault="008B2DC5">
            <w:pPr>
              <w:suppressAutoHyphens/>
              <w:kinsoku w:val="0"/>
              <w:wordWrap w:val="0"/>
              <w:autoSpaceDE w:val="0"/>
              <w:autoSpaceDN w:val="0"/>
              <w:spacing w:line="286" w:lineRule="atLeast"/>
              <w:jc w:val="left"/>
            </w:pPr>
          </w:p>
          <w:p w:rsidR="00BB434C" w:rsidRDefault="00BB434C">
            <w:pPr>
              <w:suppressAutoHyphens/>
              <w:kinsoku w:val="0"/>
              <w:wordWrap w:val="0"/>
              <w:autoSpaceDE w:val="0"/>
              <w:autoSpaceDN w:val="0"/>
              <w:spacing w:line="286" w:lineRule="atLeast"/>
              <w:jc w:val="left"/>
            </w:pPr>
          </w:p>
          <w:p w:rsidR="00BB434C" w:rsidRPr="00BB434C" w:rsidRDefault="00BB434C">
            <w:pPr>
              <w:suppressAutoHyphens/>
              <w:kinsoku w:val="0"/>
              <w:wordWrap w:val="0"/>
              <w:autoSpaceDE w:val="0"/>
              <w:autoSpaceDN w:val="0"/>
              <w:spacing w:line="286" w:lineRule="atLeast"/>
              <w:jc w:val="left"/>
            </w:pPr>
          </w:p>
          <w:p w:rsidR="008B2DC5" w:rsidRDefault="008B2DC5">
            <w:pPr>
              <w:suppressAutoHyphens/>
              <w:kinsoku w:val="0"/>
              <w:wordWrap w:val="0"/>
              <w:autoSpaceDE w:val="0"/>
              <w:autoSpaceDN w:val="0"/>
              <w:spacing w:line="286" w:lineRule="atLeast"/>
              <w:jc w:val="left"/>
            </w:pPr>
          </w:p>
          <w:p w:rsidR="008B2DC5" w:rsidRDefault="008B2DC5" w:rsidP="006B03B0">
            <w:pPr>
              <w:suppressAutoHyphens/>
              <w:kinsoku w:val="0"/>
              <w:wordWrap w:val="0"/>
              <w:autoSpaceDE w:val="0"/>
              <w:autoSpaceDN w:val="0"/>
              <w:spacing w:line="286" w:lineRule="atLeast"/>
              <w:ind w:left="749" w:hangingChars="350" w:hanging="749"/>
              <w:jc w:val="left"/>
            </w:pPr>
            <w:r>
              <w:rPr>
                <w:rFonts w:hint="eastAsia"/>
              </w:rPr>
              <w:t xml:space="preserve">　　</w:t>
            </w:r>
            <w:r w:rsidR="006B03B0">
              <w:rPr>
                <w:rFonts w:hint="eastAsia"/>
              </w:rPr>
              <w:t xml:space="preserve"> </w:t>
            </w:r>
            <w:r>
              <w:rPr>
                <w:rFonts w:hint="eastAsia"/>
              </w:rPr>
              <w:t>②</w:t>
            </w:r>
            <w:r w:rsidR="00064956">
              <w:rPr>
                <w:rFonts w:hint="eastAsia"/>
              </w:rPr>
              <w:t>グループの案を学級全体</w:t>
            </w:r>
            <w:r w:rsidR="00BB434C">
              <w:rPr>
                <w:rFonts w:hint="eastAsia"/>
              </w:rPr>
              <w:t>で</w:t>
            </w:r>
            <w:r w:rsidR="00064956">
              <w:rPr>
                <w:rFonts w:hint="eastAsia"/>
              </w:rPr>
              <w:t>話し合う</w:t>
            </w:r>
            <w:r w:rsidR="00797E40">
              <w:rPr>
                <w:rFonts w:hint="eastAsia"/>
              </w:rPr>
              <w:t>。</w:t>
            </w:r>
          </w:p>
          <w:p w:rsidR="005F4EAE" w:rsidRPr="006B03B0" w:rsidRDefault="005F4EAE">
            <w:pPr>
              <w:suppressAutoHyphens/>
              <w:kinsoku w:val="0"/>
              <w:wordWrap w:val="0"/>
              <w:autoSpaceDE w:val="0"/>
              <w:autoSpaceDN w:val="0"/>
              <w:spacing w:line="286" w:lineRule="atLeast"/>
              <w:jc w:val="left"/>
            </w:pPr>
          </w:p>
          <w:p w:rsidR="005F4EAE" w:rsidRDefault="005F4EAE">
            <w:pPr>
              <w:suppressAutoHyphens/>
              <w:kinsoku w:val="0"/>
              <w:wordWrap w:val="0"/>
              <w:autoSpaceDE w:val="0"/>
              <w:autoSpaceDN w:val="0"/>
              <w:spacing w:line="286" w:lineRule="atLeast"/>
              <w:jc w:val="left"/>
            </w:pPr>
          </w:p>
          <w:p w:rsidR="008B2DC5" w:rsidRDefault="005F4EAE" w:rsidP="005F4EAE">
            <w:pPr>
              <w:suppressAutoHyphens/>
              <w:kinsoku w:val="0"/>
              <w:wordWrap w:val="0"/>
              <w:autoSpaceDE w:val="0"/>
              <w:autoSpaceDN w:val="0"/>
              <w:spacing w:line="286" w:lineRule="atLeast"/>
              <w:ind w:left="214" w:hangingChars="100" w:hanging="214"/>
              <w:jc w:val="left"/>
            </w:pPr>
            <w:r>
              <w:rPr>
                <w:rFonts w:hint="eastAsia"/>
              </w:rPr>
              <w:t>３　自宅の問題点を</w:t>
            </w:r>
            <w:r w:rsidR="00064956">
              <w:rPr>
                <w:rFonts w:hint="eastAsia"/>
              </w:rPr>
              <w:t>見</w:t>
            </w:r>
            <w:r w:rsidR="006B03B0">
              <w:rPr>
                <w:rFonts w:hint="eastAsia"/>
              </w:rPr>
              <w:t>付</w:t>
            </w:r>
            <w:r w:rsidR="00064956">
              <w:rPr>
                <w:rFonts w:hint="eastAsia"/>
              </w:rPr>
              <w:t>け</w:t>
            </w:r>
            <w:r w:rsidR="002E0E39">
              <w:rPr>
                <w:rFonts w:hint="eastAsia"/>
              </w:rPr>
              <w:t>，</w:t>
            </w:r>
            <w:r w:rsidR="00064956">
              <w:rPr>
                <w:rFonts w:hint="eastAsia"/>
              </w:rPr>
              <w:t>改善案を</w:t>
            </w:r>
            <w:r>
              <w:rPr>
                <w:rFonts w:hint="eastAsia"/>
              </w:rPr>
              <w:t>考える</w:t>
            </w:r>
            <w:r w:rsidR="00797E40">
              <w:rPr>
                <w:rFonts w:hint="eastAsia"/>
              </w:rPr>
              <w:t>。</w:t>
            </w:r>
            <w:r w:rsidR="00064956">
              <w:rPr>
                <w:rFonts w:hint="eastAsia"/>
              </w:rPr>
              <w:t xml:space="preserve">　</w:t>
            </w:r>
          </w:p>
          <w:p w:rsidR="005F4EAE" w:rsidRPr="005F4EAE" w:rsidRDefault="005F4EAE" w:rsidP="005F4EAE">
            <w:pPr>
              <w:suppressAutoHyphens/>
              <w:kinsoku w:val="0"/>
              <w:wordWrap w:val="0"/>
              <w:autoSpaceDE w:val="0"/>
              <w:autoSpaceDN w:val="0"/>
              <w:spacing w:line="286" w:lineRule="atLeast"/>
              <w:ind w:left="214" w:hangingChars="100" w:hanging="214"/>
              <w:jc w:val="left"/>
            </w:pPr>
          </w:p>
        </w:tc>
        <w:tc>
          <w:tcPr>
            <w:tcW w:w="5386" w:type="dxa"/>
            <w:tcBorders>
              <w:top w:val="dashed" w:sz="4" w:space="0" w:color="auto"/>
              <w:left w:val="single" w:sz="4" w:space="0" w:color="000000"/>
              <w:bottom w:val="single" w:sz="4" w:space="0" w:color="000000"/>
              <w:right w:val="single" w:sz="4" w:space="0" w:color="000000"/>
            </w:tcBorders>
          </w:tcPr>
          <w:p w:rsidR="00610939" w:rsidRDefault="00610939" w:rsidP="00CA7736">
            <w:pPr>
              <w:suppressAutoHyphens/>
              <w:kinsoku w:val="0"/>
              <w:wordWrap w:val="0"/>
              <w:autoSpaceDE w:val="0"/>
              <w:autoSpaceDN w:val="0"/>
              <w:spacing w:line="286" w:lineRule="atLeast"/>
              <w:ind w:left="214" w:hangingChars="100" w:hanging="214"/>
              <w:jc w:val="left"/>
            </w:pPr>
          </w:p>
          <w:p w:rsidR="006D1C90" w:rsidRDefault="006D1C90" w:rsidP="006D1C90">
            <w:pPr>
              <w:suppressAutoHyphens/>
              <w:kinsoku w:val="0"/>
              <w:wordWrap w:val="0"/>
              <w:autoSpaceDE w:val="0"/>
              <w:autoSpaceDN w:val="0"/>
              <w:spacing w:line="286" w:lineRule="atLeast"/>
              <w:ind w:left="231" w:hangingChars="106" w:hanging="231"/>
              <w:jc w:val="left"/>
              <w:rPr>
                <w:rFonts w:ascii="ＭＳ 明朝" w:cs="Times New Roman"/>
                <w:spacing w:val="2"/>
              </w:rPr>
            </w:pPr>
            <w:r>
              <w:rPr>
                <w:rFonts w:ascii="ＭＳ 明朝" w:cs="Times New Roman" w:hint="eastAsia"/>
                <w:spacing w:val="2"/>
              </w:rPr>
              <w:t>・新婚夫婦</w:t>
            </w:r>
            <w:r w:rsidR="00797E40">
              <w:rPr>
                <w:rFonts w:ascii="ＭＳ 明朝" w:cs="Times New Roman" w:hint="eastAsia"/>
                <w:spacing w:val="2"/>
              </w:rPr>
              <w:t>は</w:t>
            </w:r>
            <w:r>
              <w:rPr>
                <w:rFonts w:ascii="ＭＳ 明朝" w:cs="Times New Roman" w:hint="eastAsia"/>
                <w:spacing w:val="2"/>
              </w:rPr>
              <w:t>「収入は多くない」「将来のために節約したい」という設定</w:t>
            </w:r>
            <w:r w:rsidR="006B03B0">
              <w:rPr>
                <w:rFonts w:ascii="ＭＳ 明朝" w:cs="Times New Roman" w:hint="eastAsia"/>
                <w:spacing w:val="2"/>
              </w:rPr>
              <w:t>を</w:t>
            </w:r>
            <w:r w:rsidR="006B03B0">
              <w:rPr>
                <w:rFonts w:ascii="ＭＳ 明朝" w:cs="Times New Roman"/>
                <w:spacing w:val="2"/>
              </w:rPr>
              <w:t>再度</w:t>
            </w:r>
            <w:r w:rsidR="006B03B0">
              <w:rPr>
                <w:rFonts w:ascii="ＭＳ 明朝" w:cs="Times New Roman" w:hint="eastAsia"/>
                <w:spacing w:val="2"/>
              </w:rPr>
              <w:t>確認し</w:t>
            </w:r>
            <w:r w:rsidR="002E0E39">
              <w:rPr>
                <w:rFonts w:ascii="ＭＳ 明朝" w:cs="Times New Roman" w:hint="eastAsia"/>
                <w:spacing w:val="2"/>
              </w:rPr>
              <w:t>，</w:t>
            </w:r>
            <w:r>
              <w:rPr>
                <w:rFonts w:ascii="ＭＳ 明朝" w:cs="Times New Roman" w:hint="eastAsia"/>
                <w:spacing w:val="2"/>
              </w:rPr>
              <w:t>本当に必要な部屋は何かを考えさせる</w:t>
            </w:r>
            <w:r w:rsidR="00797E40">
              <w:rPr>
                <w:rFonts w:ascii="ＭＳ 明朝" w:cs="Times New Roman" w:hint="eastAsia"/>
                <w:spacing w:val="2"/>
              </w:rPr>
              <w:t>。</w:t>
            </w:r>
            <w:r w:rsidR="00064956">
              <w:rPr>
                <w:rFonts w:ascii="ＭＳ 明朝" w:cs="Times New Roman" w:hint="eastAsia"/>
                <w:spacing w:val="2"/>
              </w:rPr>
              <w:t xml:space="preserve">　</w:t>
            </w:r>
          </w:p>
          <w:p w:rsidR="008B2DC5" w:rsidRDefault="006D1C90" w:rsidP="006D1C90">
            <w:pPr>
              <w:suppressAutoHyphens/>
              <w:kinsoku w:val="0"/>
              <w:wordWrap w:val="0"/>
              <w:autoSpaceDE w:val="0"/>
              <w:autoSpaceDN w:val="0"/>
              <w:spacing w:line="286" w:lineRule="atLeast"/>
              <w:ind w:left="218" w:hangingChars="100" w:hanging="218"/>
              <w:jc w:val="left"/>
              <w:rPr>
                <w:rFonts w:ascii="ＭＳ 明朝" w:cs="Times New Roman"/>
                <w:spacing w:val="2"/>
              </w:rPr>
            </w:pPr>
            <w:r>
              <w:rPr>
                <w:rFonts w:ascii="ＭＳ 明朝" w:cs="Times New Roman" w:hint="eastAsia"/>
                <w:spacing w:val="2"/>
              </w:rPr>
              <w:t>［支］意見が出ない場合は「寝室はいくつ必要か」や「寝室とダイニングは同じでよいか」などを課題として提示し</w:t>
            </w:r>
            <w:r w:rsidR="002E0E39">
              <w:rPr>
                <w:rFonts w:ascii="ＭＳ 明朝" w:cs="Times New Roman" w:hint="eastAsia"/>
                <w:spacing w:val="2"/>
              </w:rPr>
              <w:t>，</w:t>
            </w:r>
            <w:r>
              <w:rPr>
                <w:rFonts w:ascii="ＭＳ 明朝" w:cs="Times New Roman" w:hint="eastAsia"/>
                <w:spacing w:val="2"/>
              </w:rPr>
              <w:t>話し合いがしやすいようにする</w:t>
            </w:r>
            <w:r w:rsidR="00797E40">
              <w:rPr>
                <w:rFonts w:ascii="ＭＳ 明朝" w:cs="Times New Roman" w:hint="eastAsia"/>
                <w:spacing w:val="2"/>
              </w:rPr>
              <w:t>。</w:t>
            </w:r>
            <w:r w:rsidR="00064956">
              <w:rPr>
                <w:rFonts w:ascii="ＭＳ 明朝" w:cs="Times New Roman" w:hint="eastAsia"/>
                <w:spacing w:val="2"/>
              </w:rPr>
              <w:t xml:space="preserve">　</w:t>
            </w:r>
          </w:p>
          <w:p w:rsidR="00BB434C" w:rsidRDefault="00BB434C" w:rsidP="00BB434C">
            <w:pPr>
              <w:suppressAutoHyphens/>
              <w:kinsoku w:val="0"/>
              <w:wordWrap w:val="0"/>
              <w:autoSpaceDE w:val="0"/>
              <w:autoSpaceDN w:val="0"/>
              <w:spacing w:line="286" w:lineRule="atLeast"/>
              <w:ind w:left="218" w:hangingChars="100" w:hanging="218"/>
              <w:jc w:val="left"/>
            </w:pPr>
            <w:r>
              <w:rPr>
                <w:rFonts w:ascii="ＭＳ 明朝" w:cs="Times New Roman" w:hint="eastAsia"/>
                <w:spacing w:val="2"/>
              </w:rPr>
              <w:t>・グループの意見は</w:t>
            </w:r>
            <w:r w:rsidR="002E0E39">
              <w:rPr>
                <w:rFonts w:ascii="ＭＳ 明朝" w:cs="Times New Roman" w:hint="eastAsia"/>
                <w:spacing w:val="2"/>
              </w:rPr>
              <w:t>，</w:t>
            </w:r>
            <w:r w:rsidR="00064956">
              <w:rPr>
                <w:rFonts w:ascii="ＭＳ 明朝" w:cs="Times New Roman" w:hint="eastAsia"/>
                <w:spacing w:val="2"/>
              </w:rPr>
              <w:t>必要な部屋の名前と理由を記入する</w:t>
            </w:r>
            <w:r w:rsidR="00797E40">
              <w:rPr>
                <w:rFonts w:ascii="ＭＳ 明朝" w:cs="Times New Roman" w:hint="eastAsia"/>
                <w:spacing w:val="2"/>
              </w:rPr>
              <w:t>。</w:t>
            </w:r>
          </w:p>
          <w:p w:rsidR="005F4EAE" w:rsidRDefault="005F4EAE" w:rsidP="00113266">
            <w:pPr>
              <w:suppressAutoHyphens/>
              <w:kinsoku w:val="0"/>
              <w:wordWrap w:val="0"/>
              <w:autoSpaceDE w:val="0"/>
              <w:autoSpaceDN w:val="0"/>
              <w:spacing w:line="286" w:lineRule="atLeast"/>
              <w:ind w:left="214" w:hangingChars="100" w:hanging="214"/>
              <w:jc w:val="left"/>
            </w:pPr>
            <w:r>
              <w:rPr>
                <w:rFonts w:hint="eastAsia"/>
              </w:rPr>
              <w:t>・</w:t>
            </w:r>
            <w:r w:rsidR="00BB434C">
              <w:rPr>
                <w:rFonts w:hint="eastAsia"/>
              </w:rPr>
              <w:t>生徒の意見の中から</w:t>
            </w:r>
            <w:r w:rsidR="002E0E39">
              <w:rPr>
                <w:rFonts w:hint="eastAsia"/>
              </w:rPr>
              <w:t>，</w:t>
            </w:r>
            <w:r w:rsidR="00BB434C">
              <w:rPr>
                <w:rFonts w:hint="eastAsia"/>
              </w:rPr>
              <w:t>食寝分離や就寝分離</w:t>
            </w:r>
            <w:r w:rsidR="002E0E39">
              <w:rPr>
                <w:rFonts w:hint="eastAsia"/>
              </w:rPr>
              <w:t>，</w:t>
            </w:r>
            <w:r w:rsidR="00BB434C">
              <w:rPr>
                <w:rFonts w:hint="eastAsia"/>
              </w:rPr>
              <w:t>動線について取り上げ</w:t>
            </w:r>
            <w:r w:rsidR="002E0E39">
              <w:rPr>
                <w:rFonts w:hint="eastAsia"/>
              </w:rPr>
              <w:t>，</w:t>
            </w:r>
            <w:r w:rsidR="00BB434C">
              <w:rPr>
                <w:rFonts w:hint="eastAsia"/>
              </w:rPr>
              <w:t>その意味を</w:t>
            </w:r>
            <w:r>
              <w:rPr>
                <w:rFonts w:hint="eastAsia"/>
              </w:rPr>
              <w:t>説明する</w:t>
            </w:r>
            <w:r w:rsidR="00797E40">
              <w:rPr>
                <w:rFonts w:hint="eastAsia"/>
              </w:rPr>
              <w:t>。</w:t>
            </w:r>
          </w:p>
          <w:p w:rsidR="003A6839" w:rsidRDefault="003A6839" w:rsidP="00113266">
            <w:pPr>
              <w:suppressAutoHyphens/>
              <w:kinsoku w:val="0"/>
              <w:wordWrap w:val="0"/>
              <w:autoSpaceDE w:val="0"/>
              <w:autoSpaceDN w:val="0"/>
              <w:spacing w:line="286" w:lineRule="atLeast"/>
              <w:ind w:left="214" w:hangingChars="100" w:hanging="214"/>
              <w:jc w:val="left"/>
            </w:pPr>
            <w:r>
              <w:rPr>
                <w:rFonts w:hint="eastAsia"/>
              </w:rPr>
              <w:t>・収納スペースや廊下の意味についても説明をする</w:t>
            </w:r>
            <w:r w:rsidR="006B03B0">
              <w:rPr>
                <w:rFonts w:hint="eastAsia"/>
              </w:rPr>
              <w:t>。</w:t>
            </w:r>
          </w:p>
          <w:p w:rsidR="005F4EAE" w:rsidRDefault="005F4EAE" w:rsidP="005F4EAE">
            <w:pPr>
              <w:suppressAutoHyphens/>
              <w:kinsoku w:val="0"/>
              <w:wordWrap w:val="0"/>
              <w:autoSpaceDE w:val="0"/>
              <w:autoSpaceDN w:val="0"/>
              <w:spacing w:line="286" w:lineRule="atLeast"/>
              <w:ind w:left="214" w:hangingChars="100" w:hanging="214"/>
              <w:jc w:val="left"/>
            </w:pPr>
            <w:r>
              <w:rPr>
                <w:rFonts w:hint="eastAsia"/>
              </w:rPr>
              <w:t>・</w:t>
            </w:r>
            <w:r w:rsidR="00BB434C">
              <w:rPr>
                <w:rFonts w:hint="eastAsia"/>
              </w:rPr>
              <w:t>生徒が住む自宅の動線や部屋数について問題点を考えさせる</w:t>
            </w:r>
            <w:r w:rsidR="00797E40">
              <w:rPr>
                <w:rFonts w:hint="eastAsia"/>
              </w:rPr>
              <w:t>。</w:t>
            </w:r>
            <w:r w:rsidR="00064956">
              <w:rPr>
                <w:rFonts w:hint="eastAsia"/>
              </w:rPr>
              <w:t xml:space="preserve">　</w:t>
            </w:r>
          </w:p>
          <w:p w:rsidR="00682975" w:rsidRDefault="005F4EAE" w:rsidP="00682975">
            <w:pPr>
              <w:suppressAutoHyphens/>
              <w:kinsoku w:val="0"/>
              <w:wordWrap w:val="0"/>
              <w:autoSpaceDE w:val="0"/>
              <w:autoSpaceDN w:val="0"/>
              <w:spacing w:line="286" w:lineRule="atLeast"/>
              <w:ind w:left="428" w:hangingChars="200" w:hanging="428"/>
              <w:jc w:val="left"/>
            </w:pPr>
            <w:r>
              <w:rPr>
                <w:rFonts w:hint="eastAsia"/>
              </w:rPr>
              <w:t>（評）</w:t>
            </w:r>
            <w:r w:rsidR="00682975">
              <w:rPr>
                <w:rFonts w:hint="eastAsia"/>
              </w:rPr>
              <w:t>住まいの</w:t>
            </w:r>
            <w:r w:rsidR="00BB434C">
              <w:rPr>
                <w:rFonts w:hint="eastAsia"/>
              </w:rPr>
              <w:t>動線や部屋数等について</w:t>
            </w:r>
            <w:r w:rsidR="00682975">
              <w:rPr>
                <w:rFonts w:hint="eastAsia"/>
              </w:rPr>
              <w:t>問題点を見</w:t>
            </w:r>
            <w:r w:rsidR="00797E40">
              <w:rPr>
                <w:rFonts w:hint="eastAsia"/>
              </w:rPr>
              <w:t>いだ</w:t>
            </w:r>
            <w:r w:rsidR="00BB434C">
              <w:rPr>
                <w:rFonts w:hint="eastAsia"/>
              </w:rPr>
              <w:t>し</w:t>
            </w:r>
            <w:r w:rsidR="002E0E39">
              <w:rPr>
                <w:rFonts w:hint="eastAsia"/>
              </w:rPr>
              <w:t>，</w:t>
            </w:r>
            <w:r w:rsidR="00BB434C">
              <w:rPr>
                <w:rFonts w:hint="eastAsia"/>
              </w:rPr>
              <w:t>改善案</w:t>
            </w:r>
            <w:r w:rsidR="00682975">
              <w:rPr>
                <w:rFonts w:hint="eastAsia"/>
              </w:rPr>
              <w:t>を考えることができる</w:t>
            </w:r>
            <w:r w:rsidR="00797E40">
              <w:rPr>
                <w:rFonts w:hint="eastAsia"/>
              </w:rPr>
              <w:t>。</w:t>
            </w:r>
            <w:r w:rsidR="00064956">
              <w:rPr>
                <w:rFonts w:hint="eastAsia"/>
              </w:rPr>
              <w:t xml:space="preserve">　</w:t>
            </w:r>
          </w:p>
          <w:p w:rsidR="005F4EAE" w:rsidRPr="005F4EAE" w:rsidRDefault="00682975" w:rsidP="006B03B0">
            <w:pPr>
              <w:suppressAutoHyphens/>
              <w:kinsoku w:val="0"/>
              <w:wordWrap w:val="0"/>
              <w:autoSpaceDE w:val="0"/>
              <w:autoSpaceDN w:val="0"/>
              <w:spacing w:line="286" w:lineRule="atLeast"/>
              <w:ind w:left="428" w:hangingChars="200" w:hanging="428"/>
              <w:jc w:val="right"/>
            </w:pPr>
            <w:r>
              <w:rPr>
                <w:rFonts w:hint="eastAsia"/>
              </w:rPr>
              <w:t>（ワークシート</w:t>
            </w:r>
            <w:r w:rsidR="00BB434C">
              <w:rPr>
                <w:rFonts w:hint="eastAsia"/>
              </w:rPr>
              <w:t>②</w:t>
            </w:r>
            <w:r>
              <w:rPr>
                <w:rFonts w:hint="eastAsia"/>
              </w:rPr>
              <w:t>）【工】</w:t>
            </w:r>
          </w:p>
        </w:tc>
      </w:tr>
      <w:tr w:rsidR="00CA7736" w:rsidTr="003A6839">
        <w:trPr>
          <w:trHeight w:val="1391"/>
        </w:trPr>
        <w:tc>
          <w:tcPr>
            <w:tcW w:w="602" w:type="dxa"/>
            <w:tcBorders>
              <w:top w:val="single" w:sz="4" w:space="0" w:color="000000"/>
              <w:left w:val="single" w:sz="4" w:space="0" w:color="000000"/>
              <w:bottom w:val="single" w:sz="4" w:space="0" w:color="000000"/>
              <w:right w:val="single" w:sz="4" w:space="0" w:color="000000"/>
            </w:tcBorders>
          </w:tcPr>
          <w:p w:rsidR="00113266" w:rsidRDefault="00113266">
            <w:pPr>
              <w:suppressAutoHyphens/>
              <w:kinsoku w:val="0"/>
              <w:wordWrap w:val="0"/>
              <w:autoSpaceDE w:val="0"/>
              <w:autoSpaceDN w:val="0"/>
              <w:spacing w:line="286" w:lineRule="atLeast"/>
              <w:jc w:val="center"/>
            </w:pPr>
            <w:r>
              <w:rPr>
                <w:rFonts w:hint="eastAsia"/>
              </w:rPr>
              <w:t>ま</w:t>
            </w:r>
          </w:p>
          <w:p w:rsidR="00113266" w:rsidRDefault="00113266">
            <w:pPr>
              <w:suppressAutoHyphens/>
              <w:kinsoku w:val="0"/>
              <w:wordWrap w:val="0"/>
              <w:autoSpaceDE w:val="0"/>
              <w:autoSpaceDN w:val="0"/>
              <w:spacing w:line="286" w:lineRule="atLeast"/>
              <w:jc w:val="center"/>
            </w:pPr>
            <w:r>
              <w:rPr>
                <w:rFonts w:hint="eastAsia"/>
              </w:rPr>
              <w:t>と</w:t>
            </w:r>
          </w:p>
          <w:p w:rsidR="00113266" w:rsidRDefault="00113266">
            <w:pPr>
              <w:suppressAutoHyphens/>
              <w:kinsoku w:val="0"/>
              <w:wordWrap w:val="0"/>
              <w:autoSpaceDE w:val="0"/>
              <w:autoSpaceDN w:val="0"/>
              <w:spacing w:line="286" w:lineRule="atLeast"/>
              <w:jc w:val="center"/>
            </w:pPr>
            <w:r>
              <w:rPr>
                <w:rFonts w:hint="eastAsia"/>
              </w:rPr>
              <w:t>め</w:t>
            </w:r>
          </w:p>
          <w:p w:rsidR="00CA7736" w:rsidRDefault="00113266">
            <w:pPr>
              <w:suppressAutoHyphens/>
              <w:kinsoku w:val="0"/>
              <w:wordWrap w:val="0"/>
              <w:autoSpaceDE w:val="0"/>
              <w:autoSpaceDN w:val="0"/>
              <w:spacing w:line="286" w:lineRule="atLeast"/>
              <w:jc w:val="center"/>
              <w:rPr>
                <w:rFonts w:ascii="ＭＳ 明朝" w:cs="Times New Roman"/>
                <w:spacing w:val="2"/>
              </w:rPr>
            </w:pPr>
            <w:r>
              <w:rPr>
                <w:rFonts w:hint="eastAsia"/>
              </w:rPr>
              <w:t>る</w:t>
            </w:r>
          </w:p>
          <w:p w:rsidR="00CA7736" w:rsidRDefault="005F4EAE">
            <w:pPr>
              <w:suppressAutoHyphens/>
              <w:kinsoku w:val="0"/>
              <w:wordWrap w:val="0"/>
              <w:autoSpaceDE w:val="0"/>
              <w:autoSpaceDN w:val="0"/>
              <w:spacing w:line="286" w:lineRule="atLeast"/>
              <w:jc w:val="center"/>
              <w:rPr>
                <w:rFonts w:ascii="ＭＳ 明朝" w:cs="Times New Roman"/>
                <w:spacing w:val="2"/>
              </w:rPr>
            </w:pPr>
            <w:r>
              <w:rPr>
                <w:rFonts w:ascii="ＭＳ 明朝" w:cs="Times New Roman" w:hint="eastAsia"/>
                <w:spacing w:val="2"/>
              </w:rPr>
              <w:t>10</w:t>
            </w:r>
          </w:p>
          <w:p w:rsidR="00CA7736" w:rsidRDefault="00CA7736" w:rsidP="00113266">
            <w:pPr>
              <w:suppressAutoHyphens/>
              <w:kinsoku w:val="0"/>
              <w:wordWrap w:val="0"/>
              <w:autoSpaceDE w:val="0"/>
              <w:autoSpaceDN w:val="0"/>
              <w:spacing w:line="286" w:lineRule="atLeast"/>
              <w:jc w:val="center"/>
              <w:rPr>
                <w:rFonts w:ascii="ＭＳ 明朝" w:cs="Times New Roman"/>
                <w:spacing w:val="2"/>
              </w:rPr>
            </w:pPr>
            <w:r>
              <w:rPr>
                <w:rFonts w:hint="eastAsia"/>
              </w:rPr>
              <w:t>分</w:t>
            </w:r>
          </w:p>
        </w:tc>
        <w:tc>
          <w:tcPr>
            <w:tcW w:w="4111" w:type="dxa"/>
            <w:tcBorders>
              <w:top w:val="single" w:sz="4" w:space="0" w:color="000000"/>
              <w:left w:val="single" w:sz="4" w:space="0" w:color="000000"/>
              <w:bottom w:val="single" w:sz="4" w:space="0" w:color="000000"/>
              <w:right w:val="single" w:sz="4" w:space="0" w:color="000000"/>
            </w:tcBorders>
          </w:tcPr>
          <w:p w:rsidR="00CA7736" w:rsidRDefault="005F4EAE" w:rsidP="007D19A1">
            <w:pPr>
              <w:suppressAutoHyphens/>
              <w:kinsoku w:val="0"/>
              <w:wordWrap w:val="0"/>
              <w:autoSpaceDE w:val="0"/>
              <w:autoSpaceDN w:val="0"/>
              <w:spacing w:line="286" w:lineRule="atLeast"/>
              <w:ind w:left="214" w:hangingChars="100" w:hanging="214"/>
              <w:jc w:val="left"/>
              <w:rPr>
                <w:rFonts w:ascii="ＭＳ 明朝" w:cs="Times New Roman"/>
                <w:spacing w:val="2"/>
              </w:rPr>
            </w:pPr>
            <w:r>
              <w:rPr>
                <w:rFonts w:hint="eastAsia"/>
              </w:rPr>
              <w:t xml:space="preserve">４　</w:t>
            </w:r>
            <w:r w:rsidR="007D19A1">
              <w:rPr>
                <w:rFonts w:asciiTheme="minorEastAsia" w:eastAsiaTheme="minorEastAsia" w:hAnsiTheme="minorEastAsia" w:hint="eastAsia"/>
              </w:rPr>
              <w:t>より生活しやすい住まいを目指すため</w:t>
            </w:r>
            <w:r w:rsidR="003A6839" w:rsidRPr="007D19A1">
              <w:rPr>
                <w:rFonts w:asciiTheme="minorEastAsia" w:eastAsiaTheme="minorEastAsia" w:hAnsiTheme="minorEastAsia" w:hint="eastAsia"/>
              </w:rPr>
              <w:t>に</w:t>
            </w:r>
            <w:r w:rsidRPr="007D19A1">
              <w:rPr>
                <w:rFonts w:asciiTheme="minorEastAsia" w:eastAsiaTheme="minorEastAsia" w:hAnsiTheme="minorEastAsia" w:hint="eastAsia"/>
              </w:rPr>
              <w:t>大切なことについて自分の意見をまとめる</w:t>
            </w:r>
            <w:r w:rsidR="00797E40">
              <w:rPr>
                <w:rFonts w:asciiTheme="minorEastAsia" w:eastAsiaTheme="minorEastAsia" w:hAnsiTheme="minorEastAsia" w:hint="eastAsia"/>
              </w:rPr>
              <w:t>。</w:t>
            </w:r>
            <w:r w:rsidR="00064956">
              <w:rPr>
                <w:rFonts w:asciiTheme="minorEastAsia" w:eastAsiaTheme="minorEastAsia" w:hAnsiTheme="minorEastAsia" w:hint="eastAsia"/>
              </w:rPr>
              <w:t xml:space="preserve">　</w:t>
            </w:r>
          </w:p>
        </w:tc>
        <w:tc>
          <w:tcPr>
            <w:tcW w:w="5386" w:type="dxa"/>
            <w:tcBorders>
              <w:top w:val="single" w:sz="4" w:space="0" w:color="000000"/>
              <w:left w:val="single" w:sz="4" w:space="0" w:color="000000"/>
              <w:bottom w:val="single" w:sz="4" w:space="0" w:color="000000"/>
              <w:right w:val="single" w:sz="4" w:space="0" w:color="000000"/>
            </w:tcBorders>
          </w:tcPr>
          <w:p w:rsidR="00CA7736" w:rsidRDefault="005F4EAE" w:rsidP="005F4EAE">
            <w:pPr>
              <w:suppressAutoHyphens/>
              <w:kinsoku w:val="0"/>
              <w:wordWrap w:val="0"/>
              <w:autoSpaceDE w:val="0"/>
              <w:autoSpaceDN w:val="0"/>
              <w:spacing w:line="286" w:lineRule="atLeast"/>
              <w:ind w:left="214" w:hangingChars="100" w:hanging="214"/>
              <w:jc w:val="left"/>
            </w:pPr>
            <w:r>
              <w:rPr>
                <w:rFonts w:hint="eastAsia"/>
              </w:rPr>
              <w:t>・</w:t>
            </w:r>
            <w:r w:rsidR="003A6839">
              <w:rPr>
                <w:rFonts w:hint="eastAsia"/>
              </w:rPr>
              <w:t>部屋の配置や部屋数と生活との関わりについて重点的に記述させるようにする</w:t>
            </w:r>
            <w:r w:rsidR="00797E40">
              <w:rPr>
                <w:rFonts w:hint="eastAsia"/>
              </w:rPr>
              <w:t>。</w:t>
            </w:r>
            <w:r w:rsidR="00064956">
              <w:rPr>
                <w:rFonts w:hint="eastAsia"/>
              </w:rPr>
              <w:t xml:space="preserve">　</w:t>
            </w:r>
          </w:p>
          <w:p w:rsidR="00682975" w:rsidRDefault="00682975" w:rsidP="00682975">
            <w:pPr>
              <w:suppressAutoHyphens/>
              <w:kinsoku w:val="0"/>
              <w:wordWrap w:val="0"/>
              <w:autoSpaceDE w:val="0"/>
              <w:autoSpaceDN w:val="0"/>
              <w:spacing w:line="286" w:lineRule="atLeast"/>
              <w:ind w:left="428" w:hangingChars="200" w:hanging="428"/>
              <w:jc w:val="left"/>
            </w:pPr>
            <w:r>
              <w:rPr>
                <w:rFonts w:hint="eastAsia"/>
              </w:rPr>
              <w:t>（評）</w:t>
            </w:r>
            <w:r w:rsidR="00064956">
              <w:rPr>
                <w:rFonts w:hint="eastAsia"/>
              </w:rPr>
              <w:t>家族と住まいの</w:t>
            </w:r>
            <w:r w:rsidR="006B03B0">
              <w:rPr>
                <w:rFonts w:hint="eastAsia"/>
              </w:rPr>
              <w:t>関わり</w:t>
            </w:r>
            <w:r w:rsidR="00064956">
              <w:rPr>
                <w:rFonts w:hint="eastAsia"/>
              </w:rPr>
              <w:t>に関心をもち，自分の生活に取り入れようとしている</w:t>
            </w:r>
            <w:r w:rsidR="00797E40">
              <w:rPr>
                <w:rFonts w:hint="eastAsia"/>
              </w:rPr>
              <w:t>。</w:t>
            </w:r>
          </w:p>
          <w:p w:rsidR="00682975" w:rsidRDefault="00682975" w:rsidP="006B03B0">
            <w:pPr>
              <w:suppressAutoHyphens/>
              <w:kinsoku w:val="0"/>
              <w:wordWrap w:val="0"/>
              <w:autoSpaceDE w:val="0"/>
              <w:autoSpaceDN w:val="0"/>
              <w:spacing w:line="286" w:lineRule="atLeast"/>
              <w:ind w:left="214" w:hangingChars="100" w:hanging="214"/>
              <w:jc w:val="right"/>
              <w:rPr>
                <w:rFonts w:ascii="ＭＳ 明朝" w:cs="Times New Roman"/>
                <w:spacing w:val="2"/>
              </w:rPr>
            </w:pPr>
            <w:r>
              <w:rPr>
                <w:rFonts w:hint="eastAsia"/>
              </w:rPr>
              <w:t>（ワークシート</w:t>
            </w:r>
            <w:r w:rsidR="003A6839">
              <w:rPr>
                <w:rFonts w:hint="eastAsia"/>
              </w:rPr>
              <w:t>②</w:t>
            </w:r>
            <w:r>
              <w:rPr>
                <w:rFonts w:hint="eastAsia"/>
              </w:rPr>
              <w:t>）【</w:t>
            </w:r>
            <w:r w:rsidR="0023352A">
              <w:rPr>
                <w:rFonts w:hint="eastAsia"/>
              </w:rPr>
              <w:t>関</w:t>
            </w:r>
            <w:r>
              <w:rPr>
                <w:rFonts w:hint="eastAsia"/>
              </w:rPr>
              <w:t>】</w:t>
            </w:r>
          </w:p>
        </w:tc>
      </w:tr>
    </w:tbl>
    <w:p w:rsidR="00CA7736" w:rsidRPr="006B03B0" w:rsidRDefault="00CA7736" w:rsidP="006B03B0">
      <w:pPr>
        <w:adjustRightInd/>
        <w:rPr>
          <w:rFonts w:ascii="ＭＳ 明朝" w:cs="Times New Roman"/>
          <w:spacing w:val="2"/>
        </w:rPr>
      </w:pPr>
    </w:p>
    <w:sectPr w:rsidR="00CA7736" w:rsidRPr="006B03B0" w:rsidSect="006B03B0">
      <w:type w:val="continuous"/>
      <w:pgSz w:w="11906" w:h="16838"/>
      <w:pgMar w:top="720" w:right="720" w:bottom="720" w:left="720" w:header="720" w:footer="720" w:gutter="0"/>
      <w:pgNumType w:start="1"/>
      <w:cols w:space="720"/>
      <w:noEndnote/>
      <w:docGrid w:type="linesAndChars" w:linePitch="30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3D9" w:rsidRDefault="009673D9">
      <w:r>
        <w:separator/>
      </w:r>
    </w:p>
  </w:endnote>
  <w:endnote w:type="continuationSeparator" w:id="0">
    <w:p w:rsidR="009673D9" w:rsidRDefault="0096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3D9" w:rsidRDefault="009673D9">
      <w:r>
        <w:rPr>
          <w:rFonts w:ascii="ＭＳ 明朝" w:cs="Times New Roman"/>
          <w:color w:val="auto"/>
          <w:sz w:val="2"/>
          <w:szCs w:val="2"/>
        </w:rPr>
        <w:continuationSeparator/>
      </w:r>
    </w:p>
  </w:footnote>
  <w:footnote w:type="continuationSeparator" w:id="0">
    <w:p w:rsidR="009673D9" w:rsidRDefault="00967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2"/>
  <w:hyphenationZone w:val="0"/>
  <w:drawingGridHorizontalSpacing w:val="107"/>
  <w:drawingGridVerticalSpacing w:val="30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7736"/>
    <w:rsid w:val="000513C6"/>
    <w:rsid w:val="00064956"/>
    <w:rsid w:val="00076938"/>
    <w:rsid w:val="00113266"/>
    <w:rsid w:val="00187CBC"/>
    <w:rsid w:val="001E3D24"/>
    <w:rsid w:val="001E4EC9"/>
    <w:rsid w:val="0023352A"/>
    <w:rsid w:val="002469AF"/>
    <w:rsid w:val="00252A7C"/>
    <w:rsid w:val="00255215"/>
    <w:rsid w:val="002C1021"/>
    <w:rsid w:val="002E0E39"/>
    <w:rsid w:val="0039140C"/>
    <w:rsid w:val="003A6839"/>
    <w:rsid w:val="004978A2"/>
    <w:rsid w:val="004D34A7"/>
    <w:rsid w:val="0051729A"/>
    <w:rsid w:val="005F4EAE"/>
    <w:rsid w:val="00610939"/>
    <w:rsid w:val="00635B68"/>
    <w:rsid w:val="006708A2"/>
    <w:rsid w:val="00682975"/>
    <w:rsid w:val="00693DDB"/>
    <w:rsid w:val="006B03B0"/>
    <w:rsid w:val="006D1C90"/>
    <w:rsid w:val="006D4ACF"/>
    <w:rsid w:val="007116F5"/>
    <w:rsid w:val="00797E40"/>
    <w:rsid w:val="007A75ED"/>
    <w:rsid w:val="007D19A1"/>
    <w:rsid w:val="007E12DF"/>
    <w:rsid w:val="007E2C0F"/>
    <w:rsid w:val="008855DB"/>
    <w:rsid w:val="008B2DC5"/>
    <w:rsid w:val="008F136C"/>
    <w:rsid w:val="009673D9"/>
    <w:rsid w:val="00A00C94"/>
    <w:rsid w:val="00A906C3"/>
    <w:rsid w:val="00AF1FD3"/>
    <w:rsid w:val="00BB434C"/>
    <w:rsid w:val="00BE2EB8"/>
    <w:rsid w:val="00C852A3"/>
    <w:rsid w:val="00CA7736"/>
    <w:rsid w:val="00CB6005"/>
    <w:rsid w:val="00CD0ADD"/>
    <w:rsid w:val="00D14B38"/>
    <w:rsid w:val="00D83868"/>
    <w:rsid w:val="00EB6ED3"/>
    <w:rsid w:val="00ED1D8B"/>
    <w:rsid w:val="00F42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74E58FE-8678-47A7-BA42-6C99CAD5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68"/>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736"/>
    <w:pPr>
      <w:tabs>
        <w:tab w:val="center" w:pos="4252"/>
        <w:tab w:val="right" w:pos="8504"/>
      </w:tabs>
      <w:snapToGrid w:val="0"/>
    </w:pPr>
  </w:style>
  <w:style w:type="character" w:customStyle="1" w:styleId="a4">
    <w:name w:val="ヘッダー (文字)"/>
    <w:basedOn w:val="a0"/>
    <w:link w:val="a3"/>
    <w:uiPriority w:val="99"/>
    <w:locked/>
    <w:rsid w:val="00CA7736"/>
    <w:rPr>
      <w:rFonts w:cs="ＭＳ 明朝"/>
      <w:color w:val="000000"/>
      <w:kern w:val="0"/>
      <w:sz w:val="21"/>
      <w:szCs w:val="21"/>
    </w:rPr>
  </w:style>
  <w:style w:type="paragraph" w:styleId="a5">
    <w:name w:val="footer"/>
    <w:basedOn w:val="a"/>
    <w:link w:val="a6"/>
    <w:uiPriority w:val="99"/>
    <w:unhideWhenUsed/>
    <w:rsid w:val="00CA7736"/>
    <w:pPr>
      <w:tabs>
        <w:tab w:val="center" w:pos="4252"/>
        <w:tab w:val="right" w:pos="8504"/>
      </w:tabs>
      <w:snapToGrid w:val="0"/>
    </w:pPr>
  </w:style>
  <w:style w:type="character" w:customStyle="1" w:styleId="a6">
    <w:name w:val="フッター (文字)"/>
    <w:basedOn w:val="a0"/>
    <w:link w:val="a5"/>
    <w:uiPriority w:val="99"/>
    <w:locked/>
    <w:rsid w:val="00CA7736"/>
    <w:rPr>
      <w:rFonts w:cs="ＭＳ 明朝"/>
      <w:color w:val="000000"/>
      <w:kern w:val="0"/>
      <w:sz w:val="21"/>
      <w:szCs w:val="21"/>
    </w:rPr>
  </w:style>
  <w:style w:type="paragraph" w:styleId="a7">
    <w:name w:val="Balloon Text"/>
    <w:basedOn w:val="a"/>
    <w:link w:val="a8"/>
    <w:uiPriority w:val="99"/>
    <w:semiHidden/>
    <w:unhideWhenUsed/>
    <w:rsid w:val="006B03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03B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D42B3-CBFE-4960-8A08-4168D09A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dc:creator>
  <cp:lastModifiedBy>setup</cp:lastModifiedBy>
  <cp:revision>7</cp:revision>
  <cp:lastPrinted>2015-03-02T02:36:00Z</cp:lastPrinted>
  <dcterms:created xsi:type="dcterms:W3CDTF">2015-01-19T07:13:00Z</dcterms:created>
  <dcterms:modified xsi:type="dcterms:W3CDTF">2015-03-09T05:23:00Z</dcterms:modified>
</cp:coreProperties>
</file>