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AB" w:rsidRPr="00156994" w:rsidRDefault="00F425AB" w:rsidP="00F425AB">
      <w:pPr>
        <w:jc w:val="left"/>
        <w:rPr>
          <w:b/>
        </w:rPr>
      </w:pPr>
      <w:r>
        <w:rPr>
          <w:rFonts w:hint="eastAsia"/>
          <w:b/>
          <w:sz w:val="36"/>
        </w:rPr>
        <w:t>７日で理解する</w:t>
      </w:r>
      <w:r w:rsidRPr="00156994">
        <w:rPr>
          <w:rFonts w:hint="eastAsia"/>
          <w:b/>
          <w:sz w:val="36"/>
        </w:rPr>
        <w:t>コンピュータ自作実習</w:t>
      </w:r>
    </w:p>
    <w:p w:rsidR="00F425AB" w:rsidRDefault="00F425AB" w:rsidP="00F425AB">
      <w:pPr>
        <w:ind w:firstLineChars="100" w:firstLine="240"/>
        <w:jc w:val="left"/>
      </w:pPr>
      <w:r>
        <w:rPr>
          <w:rFonts w:hint="eastAsia"/>
          <w:sz w:val="24"/>
        </w:rPr>
        <w:t>２日目　―</w:t>
      </w:r>
      <w:r>
        <w:rPr>
          <w:rFonts w:hint="eastAsia"/>
        </w:rPr>
        <w:t>マザーボードへの</w:t>
      </w:r>
      <w:r>
        <w:rPr>
          <w:rFonts w:hint="eastAsia"/>
        </w:rPr>
        <w:t>CPU</w:t>
      </w:r>
      <w:r>
        <w:rPr>
          <w:rFonts w:hint="eastAsia"/>
        </w:rPr>
        <w:t>、メモリ、電源の取り付け</w:t>
      </w:r>
      <w:r w:rsidRPr="00156994">
        <w:rPr>
          <w:rFonts w:hint="eastAsia"/>
          <w:sz w:val="24"/>
        </w:rPr>
        <w:t>―</w:t>
      </w:r>
    </w:p>
    <w:p w:rsidR="00F425AB" w:rsidRDefault="00F425AB" w:rsidP="00F425AB"/>
    <w:p w:rsidR="00F425AB" w:rsidRPr="00E76E33" w:rsidRDefault="00F425AB" w:rsidP="00F425AB">
      <w:pPr>
        <w:rPr>
          <w:b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>
        <w:rPr>
          <w:rFonts w:hint="eastAsia"/>
          <w:b/>
          <w:sz w:val="24"/>
          <w:u w:val="single"/>
        </w:rPr>
        <w:t>マザーボードに関して</w:t>
      </w:r>
      <w:r w:rsidRPr="00E76E33">
        <w:rPr>
          <w:rFonts w:hint="eastAsia"/>
          <w:b/>
          <w:sz w:val="24"/>
          <w:u w:val="single"/>
        </w:rPr>
        <w:t>押さえておきたい５つのこと</w:t>
      </w:r>
    </w:p>
    <w:p w:rsidR="00D117A8" w:rsidRDefault="00F425AB" w:rsidP="00F425AB">
      <w:pPr>
        <w:ind w:leftChars="100" w:left="630" w:hangingChars="200" w:hanging="420"/>
      </w:pPr>
      <w:r>
        <w:rPr>
          <w:rFonts w:hint="eastAsia"/>
        </w:rPr>
        <w:t>１　マザーボードとは（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パソコンの中心となる基盤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）のことであり、パソコンの最大性能や</w:t>
      </w:r>
    </w:p>
    <w:p w:rsidR="00F425AB" w:rsidRDefault="00F425AB" w:rsidP="00F425AB">
      <w:pPr>
        <w:ind w:leftChars="100" w:left="630" w:hangingChars="200" w:hanging="420"/>
      </w:pPr>
      <w:r>
        <w:rPr>
          <w:rFonts w:hint="eastAsia"/>
        </w:rPr>
        <w:t>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拡張性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）、（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将来性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</w:t>
      </w:r>
      <w:r w:rsidR="005D3C9A">
        <w:rPr>
          <w:rFonts w:hint="eastAsia"/>
        </w:rPr>
        <w:t>に</w:t>
      </w:r>
      <w:r w:rsidR="005D3C9A">
        <w:t>影響がある</w:t>
      </w:r>
      <w:bookmarkStart w:id="0" w:name="_GoBack"/>
      <w:bookmarkEnd w:id="0"/>
      <w:r w:rsidR="004A0703">
        <w:rPr>
          <w:rFonts w:hint="eastAsia"/>
        </w:rPr>
        <w:t>。</w:t>
      </w:r>
      <w:r>
        <w:rPr>
          <w:rFonts w:hint="eastAsia"/>
        </w:rPr>
        <w:t xml:space="preserve">　→　サイズ：（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ATX</w:t>
      </w:r>
      <w:r w:rsidR="00D117A8" w:rsidRPr="00D117A8">
        <w:rPr>
          <w:rFonts w:hint="eastAsia"/>
          <w:color w:val="FF0000"/>
        </w:rPr>
        <w:t xml:space="preserve">　</w:t>
      </w:r>
      <w:r w:rsidR="00D117A8" w:rsidRPr="00D117A8">
        <w:rPr>
          <w:rFonts w:hint="eastAsia"/>
          <w:color w:val="FF0000"/>
        </w:rPr>
        <w:t>microATX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）規格など</w:t>
      </w:r>
    </w:p>
    <w:p w:rsidR="00F425AB" w:rsidRDefault="00F425AB" w:rsidP="00F425AB">
      <w:pPr>
        <w:ind w:firstLineChars="100" w:firstLine="210"/>
      </w:pPr>
      <w:r>
        <w:rPr>
          <w:rFonts w:hint="eastAsia"/>
        </w:rPr>
        <w:t xml:space="preserve">２　</w:t>
      </w:r>
      <w:r>
        <w:rPr>
          <w:rFonts w:hint="eastAsia"/>
        </w:rPr>
        <w:t>CPU</w:t>
      </w:r>
      <w:r>
        <w:rPr>
          <w:rFonts w:hint="eastAsia"/>
        </w:rPr>
        <w:t>スロット：</w:t>
      </w:r>
      <w:r>
        <w:rPr>
          <w:rFonts w:hint="eastAsia"/>
        </w:rPr>
        <w:t>Intel</w:t>
      </w:r>
      <w:r>
        <w:rPr>
          <w:rFonts w:hint="eastAsia"/>
        </w:rPr>
        <w:t>では（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LGA1150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）、</w:t>
      </w:r>
      <w:r>
        <w:rPr>
          <w:rFonts w:hint="eastAsia"/>
        </w:rPr>
        <w:t>AMD</w:t>
      </w:r>
      <w:r>
        <w:rPr>
          <w:rFonts w:hint="eastAsia"/>
        </w:rPr>
        <w:t>では（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Socket FM2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）など</w:t>
      </w:r>
      <w:r w:rsidR="004A0703">
        <w:rPr>
          <w:rFonts w:hint="eastAsia"/>
        </w:rPr>
        <w:t>。</w:t>
      </w:r>
    </w:p>
    <w:p w:rsidR="00F425AB" w:rsidRDefault="00F425AB" w:rsidP="00F425AB">
      <w:pPr>
        <w:ind w:firstLineChars="100" w:firstLine="210"/>
      </w:pPr>
      <w:r>
        <w:rPr>
          <w:rFonts w:hint="eastAsia"/>
        </w:rPr>
        <w:t>３　メモリスロット：どのメモリの種類に対応しているか、（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デュアルチャンネル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）の有無</w:t>
      </w:r>
      <w:r w:rsidR="004A0703">
        <w:rPr>
          <w:rFonts w:hint="eastAsia"/>
        </w:rPr>
        <w:t>。</w:t>
      </w:r>
    </w:p>
    <w:p w:rsidR="00F425AB" w:rsidRDefault="00F425AB" w:rsidP="00F425AB">
      <w:pPr>
        <w:ind w:leftChars="100" w:left="630" w:hangingChars="200" w:hanging="420"/>
      </w:pPr>
      <w:r>
        <w:rPr>
          <w:rFonts w:hint="eastAsia"/>
        </w:rPr>
        <w:t>４　グラフィックカード用スロット：（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AGP</w:t>
      </w:r>
      <w:r w:rsidR="00D117A8">
        <w:rPr>
          <w:rFonts w:hint="eastAsia"/>
          <w:color w:val="FF0000"/>
        </w:rPr>
        <w:t xml:space="preserve">　</w:t>
      </w:r>
      <w:r>
        <w:rPr>
          <w:rFonts w:hint="eastAsia"/>
        </w:rPr>
        <w:t>）から（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PCI Express x16 (PCIe)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）へ移行</w:t>
      </w:r>
      <w:r w:rsidR="004A0703">
        <w:rPr>
          <w:rFonts w:hint="eastAsia"/>
        </w:rPr>
        <w:t>。</w:t>
      </w:r>
    </w:p>
    <w:p w:rsidR="00F425AB" w:rsidRPr="00F044D4" w:rsidRDefault="00F425AB" w:rsidP="00F425AB">
      <w:pPr>
        <w:ind w:leftChars="100" w:left="630" w:hangingChars="200" w:hanging="420"/>
      </w:pPr>
      <w:r>
        <w:rPr>
          <w:rFonts w:hint="eastAsia"/>
        </w:rPr>
        <w:t xml:space="preserve">　　またマザーボード購入時には（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オンボード</w:t>
      </w:r>
      <w:r w:rsidR="00D117A8">
        <w:rPr>
          <w:rFonts w:hint="eastAsia"/>
        </w:rPr>
        <w:t xml:space="preserve">　</w:t>
      </w:r>
      <w:r>
        <w:rPr>
          <w:rFonts w:hint="eastAsia"/>
        </w:rPr>
        <w:t>）かどうかも確認する</w:t>
      </w:r>
      <w:r w:rsidR="004A0703">
        <w:rPr>
          <w:rFonts w:hint="eastAsia"/>
        </w:rPr>
        <w:t>。</w:t>
      </w:r>
    </w:p>
    <w:p w:rsidR="00F425AB" w:rsidRDefault="00F425AB" w:rsidP="00F425AB">
      <w:pPr>
        <w:ind w:firstLineChars="100" w:firstLine="210"/>
      </w:pPr>
      <w:r>
        <w:rPr>
          <w:rFonts w:hint="eastAsia"/>
        </w:rPr>
        <w:t>５　拡張カード用スロット：（</w:t>
      </w:r>
      <w:r w:rsidR="00D117A8">
        <w:rPr>
          <w:rFonts w:hint="eastAsia"/>
        </w:rPr>
        <w:t xml:space="preserve">　</w:t>
      </w:r>
      <w:r w:rsidR="00D117A8" w:rsidRPr="00D117A8">
        <w:rPr>
          <w:rFonts w:hint="eastAsia"/>
          <w:color w:val="FF0000"/>
        </w:rPr>
        <w:t>PCI</w:t>
      </w:r>
      <w:r w:rsidR="00D117A8">
        <w:rPr>
          <w:rFonts w:hint="eastAsia"/>
        </w:rPr>
        <w:t xml:space="preserve">　</w:t>
      </w:r>
      <w:r w:rsidR="004A0703">
        <w:rPr>
          <w:rFonts w:hint="eastAsia"/>
        </w:rPr>
        <w:t>）　←多ければ多い方が</w:t>
      </w:r>
      <w:r w:rsidR="004A0703">
        <w:t>拡張性が高い。</w:t>
      </w:r>
    </w:p>
    <w:p w:rsidR="00F425AB" w:rsidRDefault="00F425AB" w:rsidP="00F425AB"/>
    <w:p w:rsidR="00F425AB" w:rsidRPr="00962064" w:rsidRDefault="00F425AB" w:rsidP="00F425AB">
      <w:pPr>
        <w:ind w:firstLineChars="200" w:firstLine="442"/>
        <w:rPr>
          <w:b/>
        </w:rPr>
      </w:pPr>
      <w:r w:rsidRPr="00962064">
        <w:rPr>
          <w:rFonts w:hint="eastAsia"/>
          <w:b/>
          <w:sz w:val="22"/>
        </w:rPr>
        <w:t>＜実習に使うマザーボードについて調べてみよう＞</w:t>
      </w:r>
    </w:p>
    <w:p w:rsidR="00F425AB" w:rsidRPr="00F044D4" w:rsidRDefault="005D3C9A" w:rsidP="00F425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118110</wp:posOffset>
                </wp:positionV>
                <wp:extent cx="1523365" cy="1447165"/>
                <wp:effectExtent l="10795" t="13335" r="1380490" b="1873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447165"/>
                        </a:xfrm>
                        <a:prstGeom prst="borderCallout2">
                          <a:avLst>
                            <a:gd name="adj1" fmla="val 7898"/>
                            <a:gd name="adj2" fmla="val 105000"/>
                            <a:gd name="adj3" fmla="val 7898"/>
                            <a:gd name="adj4" fmla="val 146977"/>
                            <a:gd name="adj5" fmla="val 112065"/>
                            <a:gd name="adj6" fmla="val 18966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17A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CPU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ソケット</w:t>
                            </w:r>
                            <w:r w:rsidR="00D117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 xml:space="preserve">CPU </w:t>
                            </w:r>
                            <w:r>
                              <w:rPr>
                                <w:rFonts w:hint="eastAsia"/>
                              </w:rPr>
                              <w:t>を取り付ける場所、いくつか形状があるためそれに合っている</w:t>
                            </w:r>
                            <w:r>
                              <w:rPr>
                                <w:rFonts w:hint="eastAsia"/>
                              </w:rPr>
                              <w:t xml:space="preserve"> CPU </w:t>
                            </w:r>
                            <w:r>
                              <w:rPr>
                                <w:rFonts w:hint="eastAsia"/>
                              </w:rPr>
                              <w:t>しか取り</w:t>
                            </w:r>
                            <w:r w:rsidR="00DA50B9">
                              <w:rPr>
                                <w:rFonts w:hint="eastAsia"/>
                              </w:rPr>
                              <w:t>付け</w:t>
                            </w:r>
                            <w:r>
                              <w:rPr>
                                <w:rFonts w:hint="eastAsia"/>
                              </w:rPr>
                              <w:t>られない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6" o:spid="_x0000_s1026" type="#_x0000_t48" style="position:absolute;left:0;text-align:left;margin-left:-2.9pt;margin-top:9.3pt;width:119.95pt;height:1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" adj="40967,24206,31747,1706,22680,1706" strokeweight="1.5pt">
                <v:textbox inset="5.85pt,.7pt,5.85pt,.7pt">
                  <w:txbxContent>
                    <w:p w:rsidR="00F425AB" w:rsidRDefault="00F425AB" w:rsidP="00F425AB">
                      <w:r>
                        <w:rPr>
                          <w:rFonts w:hint="eastAsia"/>
                        </w:rPr>
                        <w:t>（</w:t>
                      </w:r>
                      <w:r w:rsidR="00D117A8">
                        <w:rPr>
                          <w:rFonts w:hint="eastAsia"/>
                        </w:rPr>
                        <w:t xml:space="preserve">　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CPU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ソケット</w:t>
                      </w:r>
                      <w:r w:rsidR="00D117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25AB" w:rsidRDefault="00F425AB" w:rsidP="00F425AB">
                      <w:r>
                        <w:rPr>
                          <w:rFonts w:hint="eastAsia"/>
                        </w:rPr>
                        <w:t xml:space="preserve">CPU </w:t>
                      </w:r>
                      <w:r>
                        <w:rPr>
                          <w:rFonts w:hint="eastAsia"/>
                        </w:rPr>
                        <w:t>を取り付ける場所、いくつか形状があるためそれに合っている</w:t>
                      </w:r>
                      <w:r>
                        <w:rPr>
                          <w:rFonts w:hint="eastAsia"/>
                        </w:rPr>
                        <w:t xml:space="preserve"> CPU </w:t>
                      </w:r>
                      <w:r>
                        <w:rPr>
                          <w:rFonts w:hint="eastAsia"/>
                        </w:rPr>
                        <w:t>しか取り</w:t>
                      </w:r>
                      <w:r w:rsidR="00DA50B9">
                        <w:rPr>
                          <w:rFonts w:hint="eastAsia"/>
                        </w:rPr>
                        <w:t>付け</w:t>
                      </w:r>
                      <w:r>
                        <w:rPr>
                          <w:rFonts w:hint="eastAsia"/>
                        </w:rPr>
                        <w:t>られない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118110</wp:posOffset>
                </wp:positionV>
                <wp:extent cx="1523365" cy="1270000"/>
                <wp:effectExtent l="1060450" t="13335" r="16510" b="73596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270000"/>
                        </a:xfrm>
                        <a:prstGeom prst="borderCallout2">
                          <a:avLst>
                            <a:gd name="adj1" fmla="val 9000"/>
                            <a:gd name="adj2" fmla="val -5000"/>
                            <a:gd name="adj3" fmla="val 9000"/>
                            <a:gd name="adj4" fmla="val -40769"/>
                            <a:gd name="adj5" fmla="val 157000"/>
                            <a:gd name="adj6" fmla="val -685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メモリスロット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メモリを取り付ける場所。その形状に対応したメモリでないと取り付けることができない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48" style="position:absolute;left:0;text-align:left;margin-left:385.75pt;margin-top:9.3pt;width:119.95pt;height:10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" adj="-14811,33912,-8806,1944,-1080,1944" strokeweight="1.5pt">
                <v:textbox inset="5.85pt,.7pt,5.85pt,.7pt">
                  <w:txbxContent>
                    <w:p w:rsidR="00F425AB" w:rsidRDefault="00F425AB" w:rsidP="00F425AB">
                      <w:r>
                        <w:rPr>
                          <w:rFonts w:hint="eastAsia"/>
                        </w:rPr>
                        <w:t>（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メモリスロット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25AB" w:rsidRDefault="00F425AB" w:rsidP="00F425AB">
                      <w:r>
                        <w:rPr>
                          <w:rFonts w:hint="eastAsia"/>
                        </w:rPr>
                        <w:t>メモリを取り付ける場所。その形状に対応したメモリでないと取り付けることができない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425AB" w:rsidRDefault="00F425AB" w:rsidP="00F425AB"/>
    <w:p w:rsidR="00F425AB" w:rsidRPr="00E76E33" w:rsidRDefault="00F425AB" w:rsidP="00F425AB"/>
    <w:p w:rsidR="00F425AB" w:rsidRDefault="00F425AB" w:rsidP="00F425AB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74930</wp:posOffset>
            </wp:positionV>
            <wp:extent cx="4208145" cy="3968750"/>
            <wp:effectExtent l="19050" t="0" r="1905" b="0"/>
            <wp:wrapNone/>
            <wp:docPr id="4" name="図 3" descr="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写真.JPG"/>
                    <pic:cNvPicPr/>
                  </pic:nvPicPr>
                  <pic:blipFill>
                    <a:blip r:embed="rId6" cstate="print"/>
                    <a:srcRect l="8545" r="11966"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5AB" w:rsidRDefault="00F425AB" w:rsidP="00F425AB"/>
    <w:p w:rsidR="00F425AB" w:rsidRDefault="00F425AB" w:rsidP="00F425AB"/>
    <w:p w:rsidR="00F425AB" w:rsidRDefault="005D3C9A" w:rsidP="00F425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193675</wp:posOffset>
                </wp:positionV>
                <wp:extent cx="1523365" cy="974725"/>
                <wp:effectExtent l="346075" t="12700" r="16510" b="30797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974725"/>
                        </a:xfrm>
                        <a:prstGeom prst="borderCallout2">
                          <a:avLst>
                            <a:gd name="adj1" fmla="val 11727"/>
                            <a:gd name="adj2" fmla="val -5000"/>
                            <a:gd name="adj3" fmla="val 11727"/>
                            <a:gd name="adj4" fmla="val -15588"/>
                            <a:gd name="adj5" fmla="val 129903"/>
                            <a:gd name="adj6" fmla="val -2171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17A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ATX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ﾒｲﾝｺﾈｸﾀ</w:t>
                            </w:r>
                            <w:r w:rsidR="00D117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マザーボード電源用</w:t>
                            </w:r>
                            <w:r>
                              <w:rPr>
                                <w:rFonts w:hint="eastAsia"/>
                              </w:rPr>
                              <w:t>20pin+4pin</w:t>
                            </w:r>
                            <w:r>
                              <w:rPr>
                                <w:rFonts w:hint="eastAsia"/>
                              </w:rPr>
                              <w:t>コネクタ（</w:t>
                            </w:r>
                            <w:r>
                              <w:rPr>
                                <w:rFonts w:hint="eastAsia"/>
                              </w:rPr>
                              <w:t>12V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48" style="position:absolute;left:0;text-align:left;margin-left:385.75pt;margin-top:15.25pt;width:119.95pt;height: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" adj="-4691,28059,-3367,2533,-1080,2533" strokeweight="1.5pt">
                <v:textbox inset="5.85pt,.7pt,5.85pt,.7pt">
                  <w:txbxContent>
                    <w:p w:rsidR="00F425AB" w:rsidRDefault="00F425AB" w:rsidP="00F425AB">
                      <w:r>
                        <w:rPr>
                          <w:rFonts w:hint="eastAsia"/>
                        </w:rPr>
                        <w:t>（</w:t>
                      </w:r>
                      <w:r w:rsidR="00D117A8">
                        <w:rPr>
                          <w:rFonts w:hint="eastAsia"/>
                        </w:rPr>
                        <w:t xml:space="preserve">　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ATX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ﾒｲﾝｺﾈｸﾀ</w:t>
                      </w:r>
                      <w:r w:rsidR="00D117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25AB" w:rsidRDefault="00F425AB" w:rsidP="00F425AB">
                      <w:r>
                        <w:rPr>
                          <w:rFonts w:hint="eastAsia"/>
                        </w:rPr>
                        <w:t>マザーボード電源用</w:t>
                      </w:r>
                      <w:r>
                        <w:rPr>
                          <w:rFonts w:hint="eastAsia"/>
                        </w:rPr>
                        <w:t>20pin+4pin</w:t>
                      </w:r>
                      <w:r>
                        <w:rPr>
                          <w:rFonts w:hint="eastAsia"/>
                        </w:rPr>
                        <w:t>コネクタ（</w:t>
                      </w:r>
                      <w:r>
                        <w:rPr>
                          <w:rFonts w:hint="eastAsia"/>
                        </w:rPr>
                        <w:t>12V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425AB" w:rsidRDefault="005D3C9A" w:rsidP="00F425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165735</wp:posOffset>
                </wp:positionV>
                <wp:extent cx="1523365" cy="984250"/>
                <wp:effectExtent l="10795" t="13335" r="1675765" b="5969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984250"/>
                        </a:xfrm>
                        <a:prstGeom prst="borderCallout2">
                          <a:avLst>
                            <a:gd name="adj1" fmla="val 11611"/>
                            <a:gd name="adj2" fmla="val 105000"/>
                            <a:gd name="adj3" fmla="val 11611"/>
                            <a:gd name="adj4" fmla="val 156606"/>
                            <a:gd name="adj5" fmla="val 104644"/>
                            <a:gd name="adj6" fmla="val 20875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ノースブリッジ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25AB" w:rsidRPr="00E94930" w:rsidRDefault="00F425AB" w:rsidP="00F425AB">
                            <w:r w:rsidRPr="00F044D4">
                              <w:rPr>
                                <w:rFonts w:hint="eastAsia"/>
                              </w:rPr>
                              <w:t xml:space="preserve">CPU </w:t>
                            </w:r>
                            <w:r w:rsidRPr="00F044D4">
                              <w:rPr>
                                <w:rFonts w:hint="eastAsia"/>
                              </w:rPr>
                              <w:t>や</w:t>
                            </w:r>
                            <w:r w:rsidRPr="00F044D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044D4">
                              <w:rPr>
                                <w:rFonts w:hint="eastAsia"/>
                              </w:rPr>
                              <w:t>メモリ、グラフィック機能などを統括する部分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48" style="position:absolute;left:0;text-align:left;margin-left:-2.9pt;margin-top:13.05pt;width:119.95pt;height:7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" adj="45091,22603,33827,2508,22680,2508" strokeweight="1.5pt">
                <v:textbox inset="5.85pt,.7pt,5.85pt,.7pt">
                  <w:txbxContent>
                    <w:p w:rsidR="00F425AB" w:rsidRDefault="00F425AB" w:rsidP="00F425AB">
                      <w:r>
                        <w:rPr>
                          <w:rFonts w:hint="eastAsia"/>
                        </w:rPr>
                        <w:t>（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ノースブリッジ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25AB" w:rsidRPr="00E94930" w:rsidRDefault="00F425AB" w:rsidP="00F425AB">
                      <w:r w:rsidRPr="00F044D4">
                        <w:rPr>
                          <w:rFonts w:hint="eastAsia"/>
                        </w:rPr>
                        <w:t xml:space="preserve">CPU </w:t>
                      </w:r>
                      <w:r w:rsidRPr="00F044D4">
                        <w:rPr>
                          <w:rFonts w:hint="eastAsia"/>
                        </w:rPr>
                        <w:t>や</w:t>
                      </w:r>
                      <w:r w:rsidRPr="00F044D4">
                        <w:rPr>
                          <w:rFonts w:hint="eastAsia"/>
                        </w:rPr>
                        <w:t xml:space="preserve"> </w:t>
                      </w:r>
                      <w:r w:rsidRPr="00F044D4">
                        <w:rPr>
                          <w:rFonts w:hint="eastAsia"/>
                        </w:rPr>
                        <w:t>メモリ、グラフィック機能などを統括する部分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425AB" w:rsidRPr="005D3C9A" w:rsidRDefault="00F425AB" w:rsidP="00F425AB"/>
    <w:p w:rsidR="00F425AB" w:rsidRDefault="00F425AB" w:rsidP="00F425AB"/>
    <w:p w:rsidR="00F425AB" w:rsidRDefault="00F425AB" w:rsidP="00F425AB"/>
    <w:p w:rsidR="00F425AB" w:rsidRDefault="005D3C9A" w:rsidP="00F425A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176530</wp:posOffset>
                </wp:positionV>
                <wp:extent cx="1523365" cy="813435"/>
                <wp:effectExtent l="146050" t="319405" r="16510" b="1016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813435"/>
                        </a:xfrm>
                        <a:prstGeom prst="borderCallout2">
                          <a:avLst>
                            <a:gd name="adj1" fmla="val 14051"/>
                            <a:gd name="adj2" fmla="val -5000"/>
                            <a:gd name="adj3" fmla="val 14051"/>
                            <a:gd name="adj4" fmla="val -7213"/>
                            <a:gd name="adj5" fmla="val -37005"/>
                            <a:gd name="adj6" fmla="val -850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17A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IDE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スロット</w:t>
                            </w:r>
                            <w:r w:rsidR="00D117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25AB" w:rsidRDefault="00F425AB" w:rsidP="00F425AB">
                            <w:r w:rsidRPr="00962064">
                              <w:rPr>
                                <w:rFonts w:hint="eastAsia"/>
                              </w:rPr>
                              <w:t>HDD</w:t>
                            </w:r>
                            <w:r w:rsidRPr="00962064"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光学</w:t>
                            </w:r>
                            <w:r w:rsidRPr="00962064">
                              <w:rPr>
                                <w:rFonts w:hint="eastAsia"/>
                              </w:rPr>
                              <w:t>ドライブ</w:t>
                            </w:r>
                            <w:r w:rsidRPr="009620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62064">
                              <w:rPr>
                                <w:rFonts w:hint="eastAsia"/>
                              </w:rPr>
                              <w:t>などを取り付ける場所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48" style="position:absolute;left:0;text-align:left;margin-left:385.75pt;margin-top:13.9pt;width:119.95pt;height:6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" adj="-1837,-7993,-1558,3035,-1080,3035" strokeweight="1.5pt">
                <v:textbox inset="5.85pt,.7pt,5.85pt,.7pt">
                  <w:txbxContent>
                    <w:p w:rsidR="00F425AB" w:rsidRDefault="00F425AB" w:rsidP="00F425AB">
                      <w:r>
                        <w:rPr>
                          <w:rFonts w:hint="eastAsia"/>
                        </w:rPr>
                        <w:t>（</w:t>
                      </w:r>
                      <w:r w:rsidR="00D117A8">
                        <w:rPr>
                          <w:rFonts w:hint="eastAsia"/>
                        </w:rPr>
                        <w:t xml:space="preserve">　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IDE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スロット</w:t>
                      </w:r>
                      <w:r w:rsidR="00D117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25AB" w:rsidRDefault="00F425AB" w:rsidP="00F425AB">
                      <w:r w:rsidRPr="00962064">
                        <w:rPr>
                          <w:rFonts w:hint="eastAsia"/>
                        </w:rPr>
                        <w:t>HDD</w:t>
                      </w:r>
                      <w:r w:rsidRPr="00962064">
                        <w:rPr>
                          <w:rFonts w:hint="eastAsia"/>
                        </w:rPr>
                        <w:t>や</w:t>
                      </w:r>
                      <w:r>
                        <w:rPr>
                          <w:rFonts w:hint="eastAsia"/>
                        </w:rPr>
                        <w:t>光学</w:t>
                      </w:r>
                      <w:r w:rsidRPr="00962064">
                        <w:rPr>
                          <w:rFonts w:hint="eastAsia"/>
                        </w:rPr>
                        <w:t>ドライブ</w:t>
                      </w:r>
                      <w:r w:rsidRPr="00962064">
                        <w:rPr>
                          <w:rFonts w:hint="eastAsia"/>
                        </w:rPr>
                        <w:t xml:space="preserve"> </w:t>
                      </w:r>
                      <w:r w:rsidRPr="00962064">
                        <w:rPr>
                          <w:rFonts w:hint="eastAsia"/>
                        </w:rPr>
                        <w:t>などを取り付ける場所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F425AB" w:rsidRDefault="005D3C9A" w:rsidP="00F425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118110</wp:posOffset>
                </wp:positionV>
                <wp:extent cx="1523365" cy="984250"/>
                <wp:effectExtent l="10795" t="384810" r="704215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984250"/>
                        </a:xfrm>
                        <a:prstGeom prst="borderCallout2">
                          <a:avLst>
                            <a:gd name="adj1" fmla="val 11611"/>
                            <a:gd name="adj2" fmla="val 105000"/>
                            <a:gd name="adj3" fmla="val 11611"/>
                            <a:gd name="adj4" fmla="val 125051"/>
                            <a:gd name="adj5" fmla="val -37356"/>
                            <a:gd name="adj6" fmla="val 14543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ATX12V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コネクタ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25AB" w:rsidRPr="00E94930" w:rsidRDefault="00F425AB" w:rsidP="00F425AB">
                            <w:r>
                              <w:rPr>
                                <w:rFonts w:hint="eastAsia"/>
                              </w:rPr>
                              <w:t>CPU</w:t>
                            </w:r>
                            <w:r>
                              <w:rPr>
                                <w:rFonts w:hint="eastAsia"/>
                              </w:rPr>
                              <w:t>電源用</w:t>
                            </w:r>
                            <w:r>
                              <w:rPr>
                                <w:rFonts w:hint="eastAsia"/>
                              </w:rPr>
                              <w:t>4pin</w:t>
                            </w:r>
                            <w:r>
                              <w:rPr>
                                <w:rFonts w:hint="eastAsia"/>
                              </w:rPr>
                              <w:t>コネくタ（</w:t>
                            </w:r>
                            <w:r>
                              <w:rPr>
                                <w:rFonts w:hint="eastAsia"/>
                              </w:rPr>
                              <w:t>12V</w:t>
                            </w:r>
                            <w:r>
                              <w:rPr>
                                <w:rFonts w:hint="eastAsia"/>
                              </w:rPr>
                              <w:t>）。</w:t>
                            </w:r>
                            <w:r>
                              <w:rPr>
                                <w:rFonts w:hint="eastAsia"/>
                              </w:rPr>
                              <w:t>CPU</w:t>
                            </w:r>
                            <w:r>
                              <w:rPr>
                                <w:rFonts w:hint="eastAsia"/>
                              </w:rPr>
                              <w:t>に電力を供給する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48" style="position:absolute;left:0;text-align:left;margin-left:-2.9pt;margin-top:9.3pt;width:119.95pt;height: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" adj="31414,-8069,27011,2508,22680,2508" strokeweight="1.5pt">
                <v:textbox inset="5.85pt,.7pt,5.85pt,.7pt">
                  <w:txbxContent>
                    <w:p w:rsidR="00F425AB" w:rsidRDefault="00F425AB" w:rsidP="00F425AB">
                      <w:r>
                        <w:rPr>
                          <w:rFonts w:hint="eastAsia"/>
                        </w:rPr>
                        <w:t>（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ATX12V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コネクタ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25AB" w:rsidRPr="00E94930" w:rsidRDefault="00F425AB" w:rsidP="00F425AB">
                      <w:r>
                        <w:rPr>
                          <w:rFonts w:hint="eastAsia"/>
                        </w:rPr>
                        <w:t>CPU</w:t>
                      </w:r>
                      <w:r>
                        <w:rPr>
                          <w:rFonts w:hint="eastAsia"/>
                        </w:rPr>
                        <w:t>電源用</w:t>
                      </w:r>
                      <w:r>
                        <w:rPr>
                          <w:rFonts w:hint="eastAsia"/>
                        </w:rPr>
                        <w:t>4pin</w:t>
                      </w:r>
                      <w:r>
                        <w:rPr>
                          <w:rFonts w:hint="eastAsia"/>
                        </w:rPr>
                        <w:t>コネくタ（</w:t>
                      </w:r>
                      <w:r>
                        <w:rPr>
                          <w:rFonts w:hint="eastAsia"/>
                        </w:rPr>
                        <w:t>12V</w:t>
                      </w:r>
                      <w:r>
                        <w:rPr>
                          <w:rFonts w:hint="eastAsia"/>
                        </w:rPr>
                        <w:t>）。</w:t>
                      </w:r>
                      <w:r>
                        <w:rPr>
                          <w:rFonts w:hint="eastAsia"/>
                        </w:rPr>
                        <w:t>CPU</w:t>
                      </w:r>
                      <w:r>
                        <w:rPr>
                          <w:rFonts w:hint="eastAsia"/>
                        </w:rPr>
                        <w:t>に電力を供給する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F425AB" w:rsidRDefault="00F425AB" w:rsidP="00F425AB"/>
    <w:p w:rsidR="00F425AB" w:rsidRDefault="00F425AB" w:rsidP="00F425AB"/>
    <w:p w:rsidR="00F425AB" w:rsidRDefault="005D3C9A" w:rsidP="00F425A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189865</wp:posOffset>
                </wp:positionV>
                <wp:extent cx="2113915" cy="1654175"/>
                <wp:effectExtent l="12700" t="8890" r="6985" b="1333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1654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1CD73"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left:0;text-align:left;margin-left:339.25pt;margin-top:14.95pt;width:166.45pt;height:1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">
                <v:textbox inset="5.85pt,.7pt,5.85pt,.7pt"/>
              </v:shape>
            </w:pict>
          </mc:Fallback>
        </mc:AlternateContent>
      </w:r>
    </w:p>
    <w:p w:rsidR="00F425AB" w:rsidRDefault="00F425AB" w:rsidP="00F425AB"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36830</wp:posOffset>
            </wp:positionV>
            <wp:extent cx="2000250" cy="1506855"/>
            <wp:effectExtent l="19050" t="0" r="0" b="0"/>
            <wp:wrapNone/>
            <wp:docPr id="6" name="図 5" descr="m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5AB" w:rsidRDefault="005D3C9A" w:rsidP="00F425A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116840</wp:posOffset>
                </wp:positionV>
                <wp:extent cx="1564005" cy="1270000"/>
                <wp:effectExtent l="10795" t="21590" r="349250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4005" cy="1270000"/>
                        </a:xfrm>
                        <a:prstGeom prst="borderCallout1">
                          <a:avLst>
                            <a:gd name="adj1" fmla="val 9000"/>
                            <a:gd name="adj2" fmla="val 104870"/>
                            <a:gd name="adj3" fmla="val -852"/>
                            <a:gd name="adj4" fmla="val 1211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サウスブリッジ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25AB" w:rsidRPr="00E94930" w:rsidRDefault="00F425AB" w:rsidP="00F425AB">
                            <w:r w:rsidRPr="00E94930">
                              <w:rPr>
                                <w:rFonts w:hint="eastAsia"/>
                              </w:rPr>
                              <w:t xml:space="preserve">PCI </w:t>
                            </w:r>
                            <w:r w:rsidRPr="00E94930">
                              <w:rPr>
                                <w:rFonts w:hint="eastAsia"/>
                              </w:rPr>
                              <w:t>スロット</w:t>
                            </w:r>
                            <w:r w:rsidRPr="00E9493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4930">
                              <w:rPr>
                                <w:rFonts w:hint="eastAsia"/>
                              </w:rPr>
                              <w:t>や</w:t>
                            </w:r>
                            <w:r w:rsidRPr="00E9493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4930">
                              <w:rPr>
                                <w:rFonts w:hint="eastAsia"/>
                              </w:rPr>
                              <w:t>キーボード＆マウス、その他の接続機器を統括する部分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9" o:spid="_x0000_s1032" type="#_x0000_t47" style="position:absolute;left:0;text-align:left;margin-left:172.6pt;margin-top:9.2pt;width:123.15pt;height:10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" adj="26178,-184,22652,1944" strokeweight="1.5pt">
                <v:textbox inset="5.85pt,.7pt,5.85pt,.7pt">
                  <w:txbxContent>
                    <w:p w:rsidR="00F425AB" w:rsidRDefault="00F425AB" w:rsidP="00F425AB">
                      <w:r>
                        <w:rPr>
                          <w:rFonts w:hint="eastAsia"/>
                        </w:rPr>
                        <w:t>（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サウスブリッジ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25AB" w:rsidRPr="00E94930" w:rsidRDefault="00F425AB" w:rsidP="00F425AB">
                      <w:r w:rsidRPr="00E94930">
                        <w:rPr>
                          <w:rFonts w:hint="eastAsia"/>
                        </w:rPr>
                        <w:t xml:space="preserve">PCI </w:t>
                      </w:r>
                      <w:r w:rsidRPr="00E94930">
                        <w:rPr>
                          <w:rFonts w:hint="eastAsia"/>
                        </w:rPr>
                        <w:t>スロット</w:t>
                      </w:r>
                      <w:r w:rsidRPr="00E94930">
                        <w:rPr>
                          <w:rFonts w:hint="eastAsia"/>
                        </w:rPr>
                        <w:t xml:space="preserve"> </w:t>
                      </w:r>
                      <w:r w:rsidRPr="00E94930">
                        <w:rPr>
                          <w:rFonts w:hint="eastAsia"/>
                        </w:rPr>
                        <w:t>や</w:t>
                      </w:r>
                      <w:r w:rsidRPr="00E94930">
                        <w:rPr>
                          <w:rFonts w:hint="eastAsia"/>
                        </w:rPr>
                        <w:t xml:space="preserve"> </w:t>
                      </w:r>
                      <w:r w:rsidRPr="00E94930">
                        <w:rPr>
                          <w:rFonts w:hint="eastAsia"/>
                        </w:rPr>
                        <w:t>キーボード＆マウス、その他の接続機器を統括する部分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116840</wp:posOffset>
                </wp:positionV>
                <wp:extent cx="1523365" cy="1270000"/>
                <wp:effectExtent l="10795" t="12065" r="46609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270000"/>
                        </a:xfrm>
                        <a:prstGeom prst="borderCallout2">
                          <a:avLst>
                            <a:gd name="adj1" fmla="val 9000"/>
                            <a:gd name="adj2" fmla="val 105000"/>
                            <a:gd name="adj3" fmla="val 9000"/>
                            <a:gd name="adj4" fmla="val 117259"/>
                            <a:gd name="adj5" fmla="val 30352"/>
                            <a:gd name="adj6" fmla="val 12968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B" w:rsidRDefault="00F425AB" w:rsidP="00F425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117A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PCI</w:t>
                            </w:r>
                            <w:r w:rsidR="00D117A8" w:rsidRPr="00D117A8">
                              <w:rPr>
                                <w:rFonts w:hint="eastAsia"/>
                                <w:color w:val="FF0000"/>
                              </w:rPr>
                              <w:t>スロット</w:t>
                            </w:r>
                            <w:r w:rsidR="00D117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425AB" w:rsidRDefault="00F425AB" w:rsidP="00F425AB">
                            <w:r w:rsidRPr="00962064">
                              <w:rPr>
                                <w:rFonts w:hint="eastAsia"/>
                              </w:rPr>
                              <w:t>様々な拡張カードを取り付けるためのスロット</w:t>
                            </w:r>
                            <w:r>
                              <w:rPr>
                                <w:rFonts w:hint="eastAsia"/>
                              </w:rPr>
                              <w:t>。通常２～６個程度ついている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3" type="#_x0000_t48" style="position:absolute;left:0;text-align:left;margin-left:-2.9pt;margin-top:9.2pt;width:119.95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" adj="28011,6556,25328,1944,22680,1944" strokeweight="1.5pt">
                <v:textbox inset="5.85pt,.7pt,5.85pt,.7pt">
                  <w:txbxContent>
                    <w:p w:rsidR="00F425AB" w:rsidRDefault="00F425AB" w:rsidP="00F425AB">
                      <w:r>
                        <w:rPr>
                          <w:rFonts w:hint="eastAsia"/>
                        </w:rPr>
                        <w:t>（</w:t>
                      </w:r>
                      <w:r w:rsidR="00D117A8">
                        <w:rPr>
                          <w:rFonts w:hint="eastAsia"/>
                        </w:rPr>
                        <w:t xml:space="preserve">　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PCI</w:t>
                      </w:r>
                      <w:r w:rsidR="00D117A8" w:rsidRPr="00D117A8">
                        <w:rPr>
                          <w:rFonts w:hint="eastAsia"/>
                          <w:color w:val="FF0000"/>
                        </w:rPr>
                        <w:t>スロット</w:t>
                      </w:r>
                      <w:r w:rsidR="00D117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425AB" w:rsidRDefault="00F425AB" w:rsidP="00F425AB">
                      <w:r w:rsidRPr="00962064">
                        <w:rPr>
                          <w:rFonts w:hint="eastAsia"/>
                        </w:rPr>
                        <w:t>様々な拡張カードを取り付けるためのスロット</w:t>
                      </w:r>
                      <w:r>
                        <w:rPr>
                          <w:rFonts w:hint="eastAsia"/>
                        </w:rPr>
                        <w:t>。通常２～６個程度ついている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425AB" w:rsidRDefault="00F425AB" w:rsidP="00F425AB"/>
    <w:p w:rsidR="00F425AB" w:rsidRDefault="00F425AB" w:rsidP="00F425AB"/>
    <w:p w:rsidR="00F425AB" w:rsidRDefault="00F425AB" w:rsidP="00F425AB"/>
    <w:p w:rsidR="00F425AB" w:rsidRDefault="00F425AB" w:rsidP="00F425AB"/>
    <w:p w:rsidR="00F425AB" w:rsidRDefault="00F425AB" w:rsidP="00F425AB"/>
    <w:p w:rsidR="002B7CC2" w:rsidRPr="00F425AB" w:rsidRDefault="002B7CC2" w:rsidP="00F425AB"/>
    <w:sectPr w:rsidR="002B7CC2" w:rsidRPr="00F425AB" w:rsidSect="00F1259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91" w:rsidRDefault="00F12591" w:rsidP="00F12591">
      <w:r>
        <w:separator/>
      </w:r>
    </w:p>
  </w:endnote>
  <w:endnote w:type="continuationSeparator" w:id="0">
    <w:p w:rsidR="00F12591" w:rsidRDefault="00F12591" w:rsidP="00F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91" w:rsidRDefault="00F12591" w:rsidP="00F12591">
    <w:pPr>
      <w:pStyle w:val="a5"/>
      <w:jc w:val="right"/>
    </w:pPr>
    <w:r>
      <w:rPr>
        <w:rFonts w:hint="eastAsia"/>
      </w:rPr>
      <w:t>（　　　）年（　　　）組（　　　）番　　氏名（　　　　　　　　　　　　　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91" w:rsidRDefault="00F12591" w:rsidP="00F12591">
      <w:r>
        <w:separator/>
      </w:r>
    </w:p>
  </w:footnote>
  <w:footnote w:type="continuationSeparator" w:id="0">
    <w:p w:rsidR="00F12591" w:rsidRDefault="00F12591" w:rsidP="00F1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1"/>
    <w:rsid w:val="002B7CC2"/>
    <w:rsid w:val="003E0BE0"/>
    <w:rsid w:val="004A0703"/>
    <w:rsid w:val="005D3C9A"/>
    <w:rsid w:val="00902F09"/>
    <w:rsid w:val="00D117A8"/>
    <w:rsid w:val="00DA50B9"/>
    <w:rsid w:val="00F12591"/>
    <w:rsid w:val="00F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2"/>
        <o:r id="V:Rule4" type="callout" idref="#_x0000_s1036"/>
        <o:r id="V:Rule5" type="callout" idref="#_x0000_s1035"/>
        <o:r id="V:Rule6" type="callout" idref="#_x0000_s1029"/>
        <o:r id="V:Rule7" type="callout" idref="#_x0000_s1033"/>
        <o:r id="V:Rule8" type="callout" idref="#_x0000_s1028"/>
      </o:rules>
    </o:shapelayout>
  </w:shapeDefaults>
  <w:decimalSymbol w:val="."/>
  <w:listSeparator w:val=","/>
  <w15:docId w15:val="{4335BF98-D04F-4238-8760-EEE6F77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2591"/>
  </w:style>
  <w:style w:type="paragraph" w:styleId="a5">
    <w:name w:val="footer"/>
    <w:basedOn w:val="a"/>
    <w:link w:val="a6"/>
    <w:uiPriority w:val="99"/>
    <w:semiHidden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Company>愛知県教育委員会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Tomoyuki Yamashita</cp:lastModifiedBy>
  <cp:revision>2</cp:revision>
  <dcterms:created xsi:type="dcterms:W3CDTF">2014-03-19T04:41:00Z</dcterms:created>
  <dcterms:modified xsi:type="dcterms:W3CDTF">2014-03-19T04:41:00Z</dcterms:modified>
</cp:coreProperties>
</file>