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D6" w:rsidRPr="00156994" w:rsidRDefault="00D45DD6" w:rsidP="00D45DD6">
      <w:pPr>
        <w:jc w:val="left"/>
        <w:rPr>
          <w:b/>
        </w:rPr>
      </w:pPr>
      <w:r>
        <w:rPr>
          <w:rFonts w:hint="eastAsia"/>
          <w:b/>
          <w:sz w:val="36"/>
        </w:rPr>
        <w:t>７日で理解する</w:t>
      </w:r>
      <w:r w:rsidRPr="00156994">
        <w:rPr>
          <w:rFonts w:hint="eastAsia"/>
          <w:b/>
          <w:sz w:val="36"/>
        </w:rPr>
        <w:t>コンピュータ自作実習</w:t>
      </w:r>
    </w:p>
    <w:p w:rsidR="00D45DD6" w:rsidRDefault="00D45DD6" w:rsidP="00D45DD6">
      <w:pPr>
        <w:ind w:firstLineChars="100" w:firstLine="240"/>
        <w:jc w:val="left"/>
      </w:pPr>
      <w:r>
        <w:rPr>
          <w:rFonts w:hint="eastAsia"/>
          <w:sz w:val="24"/>
        </w:rPr>
        <w:t>３日目　―</w:t>
      </w:r>
      <w:r>
        <w:rPr>
          <w:rFonts w:hint="eastAsia"/>
        </w:rPr>
        <w:t>HDD</w:t>
      </w:r>
      <w:r>
        <w:rPr>
          <w:rFonts w:hint="eastAsia"/>
        </w:rPr>
        <w:t>の取り付けと平均アクセス時間の計算</w:t>
      </w:r>
      <w:r w:rsidRPr="00156994">
        <w:rPr>
          <w:rFonts w:hint="eastAsia"/>
          <w:sz w:val="24"/>
        </w:rPr>
        <w:t>―</w:t>
      </w:r>
    </w:p>
    <w:p w:rsidR="00D45DD6" w:rsidRDefault="00D45DD6" w:rsidP="00D45DD6"/>
    <w:p w:rsidR="00D45DD6" w:rsidRPr="00E76E33" w:rsidRDefault="00D45DD6" w:rsidP="00D45DD6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HDD</w:t>
      </w:r>
      <w:r>
        <w:rPr>
          <w:rFonts w:hint="eastAsia"/>
          <w:b/>
          <w:sz w:val="24"/>
          <w:u w:val="single"/>
        </w:rPr>
        <w:t>に関して</w:t>
      </w:r>
      <w:r w:rsidRPr="00E76E33">
        <w:rPr>
          <w:rFonts w:hint="eastAsia"/>
          <w:b/>
          <w:sz w:val="24"/>
          <w:u w:val="single"/>
        </w:rPr>
        <w:t>押さえておきたい５つのこと</w:t>
      </w:r>
    </w:p>
    <w:p w:rsidR="00D45DD6" w:rsidRDefault="00D45DD6" w:rsidP="00D45DD6">
      <w:pPr>
        <w:ind w:leftChars="100" w:left="630" w:hangingChars="200" w:hanging="420"/>
      </w:pPr>
      <w:r>
        <w:rPr>
          <w:rFonts w:hint="eastAsia"/>
        </w:rPr>
        <w:t>１　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ハードディスクドライブ</w:t>
      </w:r>
      <w:r w:rsidR="008B22A3">
        <w:rPr>
          <w:rFonts w:hint="eastAsia"/>
          <w:color w:val="FF0000"/>
        </w:rPr>
        <w:t xml:space="preserve">　</w:t>
      </w:r>
      <w:r>
        <w:rPr>
          <w:rFonts w:hint="eastAsia"/>
        </w:rPr>
        <w:t>）とは、パソコンに記憶させたいデータを（</w:t>
      </w:r>
      <w:r w:rsidR="008B22A3">
        <w:rPr>
          <w:rFonts w:hint="eastAsia"/>
        </w:rPr>
        <w:t xml:space="preserve">　</w:t>
      </w:r>
      <w:r w:rsidR="00192344">
        <w:rPr>
          <w:rFonts w:hint="eastAsia"/>
          <w:color w:val="FF0000"/>
        </w:rPr>
        <w:t>長期間</w:t>
      </w:r>
      <w:r w:rsidR="008B22A3">
        <w:rPr>
          <w:rFonts w:hint="eastAsia"/>
        </w:rPr>
        <w:t xml:space="preserve">　</w:t>
      </w:r>
      <w:r w:rsidR="00192344">
        <w:rPr>
          <w:rFonts w:hint="eastAsia"/>
        </w:rPr>
        <w:t>）</w:t>
      </w:r>
      <w:r>
        <w:rPr>
          <w:rFonts w:hint="eastAsia"/>
        </w:rPr>
        <w:t>保存しておくパーツの事で、（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HDD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）と表記されることが一般的</w:t>
      </w:r>
      <w:r w:rsidR="00F46CA2">
        <w:rPr>
          <w:rFonts w:hint="eastAsia"/>
        </w:rPr>
        <w:t>である。</w:t>
      </w:r>
    </w:p>
    <w:p w:rsidR="00D45DD6" w:rsidRDefault="00D45DD6" w:rsidP="00192344">
      <w:pPr>
        <w:ind w:leftChars="100" w:left="615" w:hangingChars="193" w:hanging="405"/>
      </w:pPr>
      <w:r>
        <w:rPr>
          <w:rFonts w:hint="eastAsia"/>
        </w:rPr>
        <w:t>２　記憶容量の</w:t>
      </w:r>
      <w:r w:rsidR="00192344">
        <w:rPr>
          <w:rFonts w:hint="eastAsia"/>
        </w:rPr>
        <w:t>最大単位として</w:t>
      </w:r>
      <w:r>
        <w:rPr>
          <w:rFonts w:hint="eastAsia"/>
        </w:rPr>
        <w:t>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GB</w:t>
      </w:r>
      <w:r w:rsidR="008B22A3">
        <w:rPr>
          <w:rFonts w:hint="eastAsia"/>
        </w:rPr>
        <w:t xml:space="preserve">　</w:t>
      </w:r>
      <w:r w:rsidR="00192344">
        <w:rPr>
          <w:rFonts w:hint="eastAsia"/>
        </w:rPr>
        <w:t>）の</w:t>
      </w:r>
      <w:r w:rsidR="00192344">
        <w:t>製品</w:t>
      </w:r>
      <w:r w:rsidR="00192344">
        <w:rPr>
          <w:rFonts w:hint="eastAsia"/>
        </w:rPr>
        <w:t>が</w:t>
      </w:r>
      <w:r w:rsidR="00192344">
        <w:t>多かった</w:t>
      </w:r>
      <w:r>
        <w:rPr>
          <w:rFonts w:hint="eastAsia"/>
        </w:rPr>
        <w:t>が、近年は（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TB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）が一般的になってきた</w:t>
      </w:r>
      <w:r w:rsidR="00F46CA2">
        <w:rPr>
          <w:rFonts w:hint="eastAsia"/>
        </w:rPr>
        <w:t>。</w:t>
      </w:r>
    </w:p>
    <w:p w:rsidR="00D45DD6" w:rsidRDefault="00D45DD6" w:rsidP="00D45DD6">
      <w:pPr>
        <w:ind w:leftChars="100" w:left="630" w:hangingChars="200" w:hanging="420"/>
      </w:pPr>
      <w:r>
        <w:rPr>
          <w:rFonts w:hint="eastAsia"/>
        </w:rPr>
        <w:t xml:space="preserve">３　</w:t>
      </w:r>
      <w:r>
        <w:rPr>
          <w:rFonts w:hint="eastAsia"/>
        </w:rPr>
        <w:t>HDD</w:t>
      </w:r>
      <w:r>
        <w:rPr>
          <w:rFonts w:hint="eastAsia"/>
        </w:rPr>
        <w:t>内部には（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プラッタ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）と呼ばれる円盤が</w:t>
      </w:r>
      <w:r>
        <w:rPr>
          <w:rFonts w:hint="eastAsia"/>
        </w:rPr>
        <w:t>1</w:t>
      </w:r>
      <w:r>
        <w:rPr>
          <w:rFonts w:hint="eastAsia"/>
        </w:rPr>
        <w:t>枚ないしは複数枚入っており、これらの円盤が（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7200rpm</w:t>
      </w:r>
      <w:r w:rsidR="008B22A3">
        <w:rPr>
          <w:rFonts w:hint="eastAsia"/>
        </w:rPr>
        <w:t xml:space="preserve">　）や（　</w:t>
      </w:r>
      <w:r w:rsidR="008B22A3" w:rsidRPr="008B22A3">
        <w:rPr>
          <w:rFonts w:hint="eastAsia"/>
          <w:color w:val="FF0000"/>
        </w:rPr>
        <w:t>5400rpm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）という速度で回転しデータを読み書きする（前者が一般的）。またこの回転数が（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大きい</w:t>
      </w:r>
      <w:r w:rsidR="008B22A3">
        <w:rPr>
          <w:rFonts w:hint="eastAsia"/>
        </w:rPr>
        <w:t xml:space="preserve">　</w:t>
      </w:r>
      <w:r w:rsidR="00192344">
        <w:rPr>
          <w:rFonts w:hint="eastAsia"/>
        </w:rPr>
        <w:t>）ほどデータの読み書きが</w:t>
      </w:r>
      <w:r>
        <w:rPr>
          <w:rFonts w:hint="eastAsia"/>
        </w:rPr>
        <w:t>速くなる</w:t>
      </w:r>
      <w:r w:rsidR="00F46CA2">
        <w:rPr>
          <w:rFonts w:hint="eastAsia"/>
        </w:rPr>
        <w:t>。</w:t>
      </w:r>
    </w:p>
    <w:p w:rsidR="00D45DD6" w:rsidRPr="00F044D4" w:rsidRDefault="00D45DD6" w:rsidP="00D45DD6">
      <w:pPr>
        <w:ind w:leftChars="100" w:left="630" w:hangingChars="200" w:hanging="420"/>
      </w:pPr>
      <w:r>
        <w:rPr>
          <w:rFonts w:hint="eastAsia"/>
        </w:rPr>
        <w:t>４　データ転送（ケーブル）の規格は、従来は（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ATA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）と呼ばれるものが一般的であったが、現在は（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SATA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）という規格にほぼ統一されている</w:t>
      </w:r>
      <w:r w:rsidR="00F46CA2">
        <w:rPr>
          <w:rFonts w:hint="eastAsia"/>
        </w:rPr>
        <w:t>。</w:t>
      </w:r>
      <w:r>
        <w:rPr>
          <w:rFonts w:hint="eastAsia"/>
        </w:rPr>
        <w:t>（互換性はない）</w:t>
      </w:r>
    </w:p>
    <w:p w:rsidR="00D45DD6" w:rsidRDefault="00D45DD6" w:rsidP="00D45DD6">
      <w:pPr>
        <w:ind w:leftChars="100" w:left="630" w:hangingChars="200" w:hanging="420"/>
      </w:pPr>
      <w:r>
        <w:rPr>
          <w:rFonts w:hint="eastAsia"/>
        </w:rPr>
        <w:t>５　近年、</w:t>
      </w:r>
      <w:r>
        <w:rPr>
          <w:rFonts w:hint="eastAsia"/>
        </w:rPr>
        <w:t>HDD</w:t>
      </w:r>
      <w:r>
        <w:rPr>
          <w:rFonts w:hint="eastAsia"/>
        </w:rPr>
        <w:t>に代わりフラッシュメモリのような電気的にデータを読み書きできる（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SSD</w:t>
      </w:r>
      <w:r w:rsidR="008B22A3">
        <w:rPr>
          <w:rFonts w:hint="eastAsia"/>
        </w:rPr>
        <w:t xml:space="preserve">　</w:t>
      </w:r>
      <w:r w:rsidR="00192344">
        <w:rPr>
          <w:rFonts w:hint="eastAsia"/>
        </w:rPr>
        <w:t>）と呼ばれる記憶</w:t>
      </w:r>
      <w:r w:rsidR="00192344">
        <w:t>装置</w:t>
      </w:r>
      <w:r w:rsidR="00192344">
        <w:rPr>
          <w:rFonts w:hint="eastAsia"/>
        </w:rPr>
        <w:t>が普及し</w:t>
      </w:r>
      <w:r w:rsidR="00192344">
        <w:t>始め</w:t>
      </w:r>
      <w:r w:rsidR="00192344">
        <w:rPr>
          <w:rFonts w:hint="eastAsia"/>
        </w:rPr>
        <w:t>た</w:t>
      </w:r>
      <w:r>
        <w:rPr>
          <w:rFonts w:hint="eastAsia"/>
        </w:rPr>
        <w:t>が、価格は</w:t>
      </w:r>
      <w:r>
        <w:rPr>
          <w:rFonts w:hint="eastAsia"/>
        </w:rPr>
        <w:t>HDD</w:t>
      </w:r>
      <w:r>
        <w:rPr>
          <w:rFonts w:hint="eastAsia"/>
        </w:rPr>
        <w:t>に比べるとまだ高い</w:t>
      </w:r>
      <w:r w:rsidR="00F46CA2">
        <w:rPr>
          <w:rFonts w:hint="eastAsia"/>
        </w:rPr>
        <w:t>。</w:t>
      </w:r>
    </w:p>
    <w:p w:rsidR="00D45DD6" w:rsidRDefault="00F46CA2" w:rsidP="00D45D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175895</wp:posOffset>
                </wp:positionV>
                <wp:extent cx="3062605" cy="1055370"/>
                <wp:effectExtent l="17145" t="13970" r="15875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055370"/>
                        </a:xfrm>
                        <a:prstGeom prst="foldedCorner">
                          <a:avLst>
                            <a:gd name="adj" fmla="val 4981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76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11.85pt;margin-top:13.85pt;width:241.1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" adj="20524" filled="f" strokecolor="black [3213]" strokeweight="1.5pt">
                <v:textbox inset="5.85pt,.7pt,5.85pt,.7pt"/>
              </v:shape>
            </w:pict>
          </mc:Fallback>
        </mc:AlternateContent>
      </w:r>
    </w:p>
    <w:p w:rsidR="00D45DD6" w:rsidRPr="00156994" w:rsidRDefault="00D45DD6" w:rsidP="00D45DD6">
      <w:pPr>
        <w:ind w:firstLineChars="200" w:firstLine="420"/>
      </w:pPr>
      <w:r>
        <w:rPr>
          <w:rFonts w:hint="eastAsia"/>
        </w:rPr>
        <w:t>＜</w:t>
      </w:r>
      <w:r w:rsidRPr="00156994">
        <w:rPr>
          <w:rFonts w:hint="eastAsia"/>
        </w:rPr>
        <w:t>実習に使う</w:t>
      </w:r>
      <w:r>
        <w:rPr>
          <w:rFonts w:hint="eastAsia"/>
        </w:rPr>
        <w:t>HDD</w:t>
      </w:r>
      <w:r>
        <w:rPr>
          <w:rFonts w:hint="eastAsia"/>
        </w:rPr>
        <w:t>について</w:t>
      </w:r>
      <w:r w:rsidRPr="00156994">
        <w:rPr>
          <w:rFonts w:hint="eastAsia"/>
        </w:rPr>
        <w:t>調べてみよう</w:t>
      </w:r>
      <w:r>
        <w:rPr>
          <w:rFonts w:hint="eastAsia"/>
        </w:rPr>
        <w:t>＞</w:t>
      </w:r>
    </w:p>
    <w:p w:rsidR="00D45DD6" w:rsidRDefault="00D45DD6" w:rsidP="00D45DD6">
      <w:pPr>
        <w:ind w:firstLineChars="200" w:firstLine="420"/>
      </w:pPr>
      <w:r>
        <w:rPr>
          <w:rFonts w:hint="eastAsia"/>
        </w:rPr>
        <w:t>・メーカー　　（　　　　　　　　　　　）</w:t>
      </w:r>
    </w:p>
    <w:p w:rsidR="00D45DD6" w:rsidRDefault="00D45DD6" w:rsidP="00D45DD6">
      <w:pPr>
        <w:ind w:firstLineChars="200" w:firstLine="420"/>
      </w:pPr>
      <w:r>
        <w:rPr>
          <w:rFonts w:hint="eastAsia"/>
        </w:rPr>
        <w:t>・回転数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　　　　　　　　　　　）</w:t>
      </w:r>
    </w:p>
    <w:p w:rsidR="00D45DD6" w:rsidRDefault="00D45DD6" w:rsidP="00D45DD6">
      <w:pPr>
        <w:ind w:firstLineChars="200" w:firstLine="420"/>
      </w:pPr>
      <w:r>
        <w:rPr>
          <w:rFonts w:hint="eastAsia"/>
        </w:rPr>
        <w:t>・記憶容量　　（　　　　　　　　　　　）</w:t>
      </w:r>
    </w:p>
    <w:p w:rsidR="00D45DD6" w:rsidRDefault="00D45DD6" w:rsidP="00D45DD6"/>
    <w:p w:rsidR="00D45DD6" w:rsidRDefault="00D45DD6" w:rsidP="00D45DD6">
      <w:pPr>
        <w:rPr>
          <w:rFonts w:hint="eastAsia"/>
        </w:rPr>
      </w:pPr>
      <w:r w:rsidRPr="005F4727">
        <w:rPr>
          <w:rFonts w:hint="eastAsia"/>
          <w:b/>
          <w:sz w:val="24"/>
          <w:u w:val="single"/>
        </w:rPr>
        <w:t>○</w:t>
      </w:r>
      <w:r w:rsidR="00192344">
        <w:rPr>
          <w:rFonts w:hint="eastAsia"/>
          <w:b/>
          <w:sz w:val="24"/>
          <w:u w:val="single"/>
        </w:rPr>
        <w:t>HDD</w:t>
      </w:r>
      <w:r w:rsidR="00192344">
        <w:rPr>
          <w:rFonts w:hint="eastAsia"/>
          <w:b/>
          <w:sz w:val="24"/>
          <w:u w:val="single"/>
        </w:rPr>
        <w:t>の</w:t>
      </w:r>
      <w:r w:rsidRPr="005F4727">
        <w:rPr>
          <w:rFonts w:hint="eastAsia"/>
          <w:b/>
          <w:sz w:val="24"/>
          <w:u w:val="single"/>
        </w:rPr>
        <w:t>磁気ディスク装置の平均アクセス時間</w:t>
      </w:r>
      <w:r w:rsidR="00192344">
        <w:rPr>
          <w:rFonts w:hint="eastAsia"/>
          <w:b/>
          <w:sz w:val="24"/>
          <w:u w:val="single"/>
        </w:rPr>
        <w:t>の</w:t>
      </w:r>
      <w:r w:rsidR="00192344">
        <w:rPr>
          <w:b/>
          <w:sz w:val="24"/>
          <w:u w:val="single"/>
        </w:rPr>
        <w:t>計算方法</w:t>
      </w:r>
      <w:bookmarkStart w:id="0" w:name="_GoBack"/>
      <w:bookmarkEnd w:id="0"/>
    </w:p>
    <w:p w:rsidR="00D45DD6" w:rsidRDefault="00D45DD6" w:rsidP="00D45DD6">
      <w:r>
        <w:rPr>
          <w:rFonts w:hint="eastAsia"/>
        </w:rPr>
        <w:t>・</w:t>
      </w:r>
      <w:r w:rsidRPr="005F4727">
        <w:rPr>
          <w:rFonts w:hint="eastAsia"/>
          <w:b/>
        </w:rPr>
        <w:t>平均位置決め</w:t>
      </w:r>
      <w:r>
        <w:rPr>
          <w:rFonts w:hint="eastAsia"/>
        </w:rPr>
        <w:t>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シーク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）時間</w:t>
      </w:r>
    </w:p>
    <w:p w:rsidR="00D45DD6" w:rsidRDefault="00D45DD6" w:rsidP="00D45DD6">
      <w:pPr>
        <w:ind w:firstLineChars="100" w:firstLine="210"/>
      </w:pPr>
      <w:r>
        <w:rPr>
          <w:rFonts w:hint="eastAsia"/>
        </w:rPr>
        <w:t>⇒読み書きヘッドがトラックに移動するまでに要する時間</w:t>
      </w:r>
      <w:r>
        <w:rPr>
          <w:rFonts w:hint="eastAsia"/>
        </w:rPr>
        <w:t xml:space="preserve"> </w:t>
      </w:r>
    </w:p>
    <w:p w:rsidR="00D45DD6" w:rsidRDefault="00D45DD6" w:rsidP="00D45DD6">
      <w:r>
        <w:rPr>
          <w:rFonts w:hint="eastAsia"/>
        </w:rPr>
        <w:t>・</w:t>
      </w:r>
      <w:r w:rsidRPr="005F4727">
        <w:rPr>
          <w:rFonts w:hint="eastAsia"/>
          <w:b/>
        </w:rPr>
        <w:t>平均回転待ち</w:t>
      </w:r>
      <w:r>
        <w:rPr>
          <w:rFonts w:hint="eastAsia"/>
        </w:rPr>
        <w:t>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サーチ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）時間</w:t>
      </w:r>
    </w:p>
    <w:p w:rsidR="00D45DD6" w:rsidRDefault="00D45DD6" w:rsidP="00D45DD6">
      <w:pPr>
        <w:ind w:firstLineChars="100" w:firstLine="210"/>
      </w:pPr>
      <w:r>
        <w:rPr>
          <w:rFonts w:hint="eastAsia"/>
        </w:rPr>
        <w:t>⇒必要なデータが読み書きヘッドの真下にくるまでの時間</w:t>
      </w:r>
      <w:r>
        <w:rPr>
          <w:rFonts w:hint="eastAsia"/>
        </w:rPr>
        <w:t xml:space="preserve"> </w:t>
      </w:r>
    </w:p>
    <w:p w:rsidR="00D45DD6" w:rsidRDefault="00D45DD6" w:rsidP="00D45DD6">
      <w:r>
        <w:rPr>
          <w:rFonts w:hint="eastAsia"/>
        </w:rPr>
        <w:t>・</w:t>
      </w:r>
      <w:r w:rsidRPr="005F4727">
        <w:rPr>
          <w:rFonts w:hint="eastAsia"/>
          <w:b/>
        </w:rPr>
        <w:t>データ転送時間</w:t>
      </w:r>
    </w:p>
    <w:p w:rsidR="00D45DD6" w:rsidRPr="005F4727" w:rsidRDefault="00D45DD6" w:rsidP="00D45DD6">
      <w:pPr>
        <w:ind w:firstLineChars="100" w:firstLine="210"/>
      </w:pPr>
      <w:r>
        <w:rPr>
          <w:rFonts w:hint="eastAsia"/>
        </w:rPr>
        <w:t>⇒データを読み書きしてから終わるまでに要した時間</w:t>
      </w:r>
      <w:r>
        <w:rPr>
          <w:rFonts w:hint="eastAsia"/>
        </w:rPr>
        <w:t xml:space="preserve"> </w:t>
      </w:r>
    </w:p>
    <w:p w:rsidR="00D45DD6" w:rsidRDefault="00D45DD6" w:rsidP="00D45DD6">
      <w:r>
        <w:rPr>
          <w:rFonts w:hint="eastAsia"/>
        </w:rPr>
        <w:t>・</w:t>
      </w:r>
      <w:r w:rsidRPr="005F4727">
        <w:rPr>
          <w:rFonts w:hint="eastAsia"/>
          <w:b/>
        </w:rPr>
        <w:t>平均アクセス時間</w:t>
      </w:r>
    </w:p>
    <w:p w:rsidR="00D45DD6" w:rsidRDefault="00D45DD6" w:rsidP="00F46CA2">
      <w:pPr>
        <w:ind w:firstLineChars="100" w:firstLine="210"/>
      </w:pPr>
      <w:r>
        <w:rPr>
          <w:rFonts w:hint="eastAsia"/>
        </w:rPr>
        <w:t>＝（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平均待ち時間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）＋（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データ転送時間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D45DD6" w:rsidRPr="00AC3181" w:rsidRDefault="00D45DD6" w:rsidP="00D45DD6">
      <w:pPr>
        <w:ind w:firstLineChars="100" w:firstLine="210"/>
      </w:pPr>
      <w:r>
        <w:rPr>
          <w:rFonts w:hint="eastAsia"/>
        </w:rPr>
        <w:t>＝（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平均シーク時間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）＋（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平均サーチ時間</w:t>
      </w:r>
      <w:r w:rsidR="008B22A3">
        <w:rPr>
          <w:rFonts w:hint="eastAsia"/>
        </w:rPr>
        <w:t xml:space="preserve">　</w:t>
      </w:r>
      <w:r>
        <w:rPr>
          <w:rFonts w:hint="eastAsia"/>
        </w:rPr>
        <w:t>）＋（</w:t>
      </w:r>
      <w:r w:rsidR="008B22A3">
        <w:rPr>
          <w:rFonts w:hint="eastAsia"/>
        </w:rPr>
        <w:t xml:space="preserve">　</w:t>
      </w:r>
      <w:r w:rsidR="008B22A3" w:rsidRPr="008B22A3">
        <w:rPr>
          <w:rFonts w:hint="eastAsia"/>
          <w:color w:val="FF0000"/>
        </w:rPr>
        <w:t>データ転送時間</w:t>
      </w:r>
      <w:r w:rsidR="008B22A3"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D45DD6" w:rsidRDefault="00D45DD6" w:rsidP="00D45DD6">
      <w:r w:rsidRPr="005F4727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平均アクセス時間に関する</w:t>
      </w:r>
      <w:r w:rsidRPr="005F4727">
        <w:rPr>
          <w:rFonts w:hint="eastAsia"/>
          <w:b/>
          <w:sz w:val="24"/>
          <w:u w:val="single"/>
        </w:rPr>
        <w:t>演習問題を解いてみよう</w:t>
      </w:r>
    </w:p>
    <w:p w:rsidR="00D45DD6" w:rsidRDefault="00D45DD6" w:rsidP="00D45DD6">
      <w:pPr>
        <w:ind w:firstLineChars="100" w:firstLine="210"/>
      </w:pPr>
      <w:r>
        <w:rPr>
          <w:rFonts w:hint="eastAsia"/>
        </w:rPr>
        <w:t>回転数が４２００回／分、平均位置決め時間が５ミリ秒のディスクがある。このディスクの平均待ち時間は約何ミリ秒か。また、このときデータ転送時間が７ミリ秒であった場合、平均アクセス時間は何ミリ秒になるか。</w:t>
      </w:r>
    </w:p>
    <w:p w:rsidR="002B7CC2" w:rsidRPr="00D45DD6" w:rsidRDefault="002B7CC2" w:rsidP="00D45DD6">
      <w:pPr>
        <w:widowControl/>
        <w:jc w:val="left"/>
      </w:pPr>
    </w:p>
    <w:sectPr w:rsidR="002B7CC2" w:rsidRPr="00D45DD6" w:rsidSect="00F1259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91" w:rsidRDefault="00F12591" w:rsidP="00F12591">
      <w:r>
        <w:separator/>
      </w:r>
    </w:p>
  </w:endnote>
  <w:endnote w:type="continuationSeparator" w:id="0">
    <w:p w:rsidR="00F12591" w:rsidRDefault="00F12591" w:rsidP="00F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91" w:rsidRDefault="00F12591" w:rsidP="00F12591">
    <w:pPr>
      <w:pStyle w:val="a5"/>
      <w:jc w:val="right"/>
    </w:pPr>
    <w:r>
      <w:rPr>
        <w:rFonts w:hint="eastAsia"/>
      </w:rPr>
      <w:t>（　　　）年（　　　）組（　　　）番　　氏名（　　　　　　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91" w:rsidRDefault="00F12591" w:rsidP="00F12591">
      <w:r>
        <w:separator/>
      </w:r>
    </w:p>
  </w:footnote>
  <w:footnote w:type="continuationSeparator" w:id="0">
    <w:p w:rsidR="00F12591" w:rsidRDefault="00F12591" w:rsidP="00F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1"/>
    <w:rsid w:val="00192344"/>
    <w:rsid w:val="002B7CC2"/>
    <w:rsid w:val="006715E4"/>
    <w:rsid w:val="008B22A3"/>
    <w:rsid w:val="00902F09"/>
    <w:rsid w:val="00907A78"/>
    <w:rsid w:val="00D45DD6"/>
    <w:rsid w:val="00F12591"/>
    <w:rsid w:val="00F425AB"/>
    <w:rsid w:val="00F46CA2"/>
    <w:rsid w:val="00F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651921-C27E-4FC7-99B2-D3E5561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2591"/>
  </w:style>
  <w:style w:type="paragraph" w:styleId="a5">
    <w:name w:val="footer"/>
    <w:basedOn w:val="a"/>
    <w:link w:val="a6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>愛知県教育委員会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Tomoyuki Yamashita</cp:lastModifiedBy>
  <cp:revision>3</cp:revision>
  <dcterms:created xsi:type="dcterms:W3CDTF">2014-03-13T05:19:00Z</dcterms:created>
  <dcterms:modified xsi:type="dcterms:W3CDTF">2014-03-19T04:45:00Z</dcterms:modified>
</cp:coreProperties>
</file>