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802" w:rsidRDefault="003C4E6F" w:rsidP="00434D3B">
      <w:pPr>
        <w:jc w:val="center"/>
        <w:rPr>
          <w:rFonts w:ascii="ＭＳ ゴシック" w:eastAsia="ＭＳ ゴシック" w:hAnsi="ＭＳ ゴシック"/>
          <w:sz w:val="28"/>
          <w:szCs w:val="28"/>
        </w:rPr>
      </w:pPr>
      <w:r w:rsidRPr="003C4E6F">
        <w:rPr>
          <w:rFonts w:ascii="ＭＳ ゴシック" w:eastAsia="ＭＳ ゴシック" w:hAnsi="ＭＳ ゴシック" w:hint="eastAsia"/>
          <w:sz w:val="28"/>
          <w:szCs w:val="28"/>
        </w:rPr>
        <w:t xml:space="preserve">課題　</w:t>
      </w:r>
      <w:r>
        <w:rPr>
          <w:rFonts w:ascii="ＭＳ ゴシック" w:eastAsia="ＭＳ ゴシック" w:hAnsi="ＭＳ ゴシック" w:hint="eastAsia"/>
          <w:sz w:val="28"/>
          <w:szCs w:val="28"/>
        </w:rPr>
        <w:t>『</w:t>
      </w:r>
      <w:r w:rsidRPr="003C4E6F">
        <w:rPr>
          <w:rFonts w:ascii="ＭＳ ゴシック" w:eastAsia="ＭＳ ゴシック" w:hAnsi="ＭＳ ゴシック" w:hint="eastAsia"/>
          <w:sz w:val="28"/>
          <w:szCs w:val="28"/>
        </w:rPr>
        <w:t>アプリ開発</w:t>
      </w:r>
      <w:r>
        <w:rPr>
          <w:rFonts w:ascii="ＭＳ ゴシック" w:eastAsia="ＭＳ ゴシック" w:hAnsi="ＭＳ ゴシック" w:hint="eastAsia"/>
          <w:sz w:val="28"/>
          <w:szCs w:val="28"/>
        </w:rPr>
        <w:t>をしてみよう　仕様書の作成』</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9"/>
        <w:gridCol w:w="7561"/>
      </w:tblGrid>
      <w:tr w:rsidR="003C4E6F" w:rsidRPr="008D5270" w:rsidTr="005B7A43">
        <w:trPr>
          <w:trHeight w:val="697"/>
        </w:trPr>
        <w:tc>
          <w:tcPr>
            <w:tcW w:w="1526" w:type="dxa"/>
            <w:vAlign w:val="center"/>
          </w:tcPr>
          <w:p w:rsidR="003C4E6F" w:rsidRPr="008D5270" w:rsidRDefault="003C4E6F" w:rsidP="008D5270">
            <w:pPr>
              <w:jc w:val="center"/>
              <w:rPr>
                <w:rFonts w:ascii="ＭＳ ゴシック" w:eastAsia="ＭＳ ゴシック" w:hAnsi="ＭＳ ゴシック"/>
                <w:sz w:val="24"/>
                <w:szCs w:val="24"/>
              </w:rPr>
            </w:pPr>
            <w:r w:rsidRPr="008D5270">
              <w:rPr>
                <w:rFonts w:ascii="ＭＳ ゴシック" w:eastAsia="ＭＳ ゴシック" w:hAnsi="ＭＳ ゴシック" w:hint="eastAsia"/>
                <w:sz w:val="24"/>
                <w:szCs w:val="24"/>
              </w:rPr>
              <w:t>作成者</w:t>
            </w:r>
          </w:p>
        </w:tc>
        <w:tc>
          <w:tcPr>
            <w:tcW w:w="7742" w:type="dxa"/>
            <w:vAlign w:val="center"/>
          </w:tcPr>
          <w:p w:rsidR="00502D83" w:rsidRPr="005B7A43" w:rsidRDefault="00502D83" w:rsidP="00C55965">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sidR="009D4F37">
              <w:rPr>
                <w:rFonts w:ascii="ＭＳ ゴシック" w:eastAsia="ＭＳ ゴシック" w:hAnsi="ＭＳ ゴシック" w:hint="eastAsia"/>
                <w:sz w:val="24"/>
                <w:szCs w:val="24"/>
              </w:rPr>
              <w:t xml:space="preserve">　年　　　</w:t>
            </w:r>
            <w:r w:rsidR="00C55965">
              <w:rPr>
                <w:rFonts w:ascii="ＭＳ ゴシック" w:eastAsia="ＭＳ ゴシック" w:hAnsi="ＭＳ ゴシック" w:hint="eastAsia"/>
                <w:sz w:val="24"/>
                <w:szCs w:val="24"/>
              </w:rPr>
              <w:t>組　　　番</w:t>
            </w:r>
            <w:r w:rsidR="003C4E6F" w:rsidRPr="008D5270">
              <w:rPr>
                <w:rFonts w:ascii="ＭＳ ゴシック" w:eastAsia="ＭＳ ゴシック" w:hAnsi="ＭＳ ゴシック" w:hint="eastAsia"/>
                <w:sz w:val="24"/>
                <w:szCs w:val="24"/>
              </w:rPr>
              <w:t xml:space="preserve">　</w:t>
            </w:r>
            <w:r w:rsidR="009D4F37">
              <w:rPr>
                <w:rFonts w:ascii="ＭＳ ゴシック" w:eastAsia="ＭＳ ゴシック" w:hAnsi="ＭＳ ゴシック" w:hint="eastAsia"/>
                <w:sz w:val="24"/>
                <w:szCs w:val="24"/>
              </w:rPr>
              <w:t xml:space="preserve">　　</w:t>
            </w:r>
            <w:r w:rsidR="003C4E6F" w:rsidRPr="008D5270">
              <w:rPr>
                <w:rFonts w:ascii="ＭＳ ゴシック" w:eastAsia="ＭＳ ゴシック" w:hAnsi="ＭＳ ゴシック" w:hint="eastAsia"/>
                <w:sz w:val="24"/>
                <w:szCs w:val="24"/>
              </w:rPr>
              <w:t>氏</w:t>
            </w:r>
            <w:r w:rsidR="009D4F37">
              <w:rPr>
                <w:rFonts w:ascii="ＭＳ ゴシック" w:eastAsia="ＭＳ ゴシック" w:hAnsi="ＭＳ ゴシック" w:hint="eastAsia"/>
                <w:sz w:val="24"/>
                <w:szCs w:val="24"/>
              </w:rPr>
              <w:t xml:space="preserve">　</w:t>
            </w:r>
            <w:r w:rsidR="003C4E6F" w:rsidRPr="008D5270">
              <w:rPr>
                <w:rFonts w:ascii="ＭＳ ゴシック" w:eastAsia="ＭＳ ゴシック" w:hAnsi="ＭＳ ゴシック" w:hint="eastAsia"/>
                <w:sz w:val="24"/>
                <w:szCs w:val="24"/>
              </w:rPr>
              <w:t>名</w:t>
            </w:r>
          </w:p>
        </w:tc>
      </w:tr>
      <w:tr w:rsidR="003C4E6F" w:rsidRPr="008D5270" w:rsidTr="005B7A43">
        <w:trPr>
          <w:trHeight w:val="718"/>
        </w:trPr>
        <w:tc>
          <w:tcPr>
            <w:tcW w:w="1526" w:type="dxa"/>
            <w:vAlign w:val="center"/>
          </w:tcPr>
          <w:p w:rsidR="003C4E6F" w:rsidRPr="008D5270" w:rsidRDefault="003C4E6F" w:rsidP="008D5270">
            <w:pPr>
              <w:jc w:val="center"/>
              <w:rPr>
                <w:rFonts w:ascii="ＭＳ ゴシック" w:eastAsia="ＭＳ ゴシック" w:hAnsi="ＭＳ ゴシック"/>
                <w:sz w:val="24"/>
                <w:szCs w:val="24"/>
              </w:rPr>
            </w:pPr>
            <w:r w:rsidRPr="008D5270">
              <w:rPr>
                <w:rFonts w:ascii="ＭＳ ゴシック" w:eastAsia="ＭＳ ゴシック" w:hAnsi="ＭＳ ゴシック" w:hint="eastAsia"/>
                <w:sz w:val="24"/>
                <w:szCs w:val="24"/>
              </w:rPr>
              <w:t>タイトル</w:t>
            </w:r>
          </w:p>
        </w:tc>
        <w:tc>
          <w:tcPr>
            <w:tcW w:w="7742" w:type="dxa"/>
          </w:tcPr>
          <w:p w:rsidR="003C4E6F" w:rsidRPr="008D5270" w:rsidRDefault="003C4E6F">
            <w:pPr>
              <w:rPr>
                <w:rFonts w:ascii="ＭＳ ゴシック" w:eastAsia="ＭＳ ゴシック" w:hAnsi="ＭＳ ゴシック"/>
                <w:sz w:val="28"/>
                <w:szCs w:val="28"/>
              </w:rPr>
            </w:pPr>
          </w:p>
        </w:tc>
      </w:tr>
      <w:tr w:rsidR="003C4E6F" w:rsidRPr="008D5270" w:rsidTr="001A1471">
        <w:trPr>
          <w:trHeight w:val="3243"/>
        </w:trPr>
        <w:tc>
          <w:tcPr>
            <w:tcW w:w="1526" w:type="dxa"/>
            <w:vAlign w:val="center"/>
          </w:tcPr>
          <w:p w:rsidR="003C4E6F" w:rsidRPr="008D5270" w:rsidRDefault="003C4E6F" w:rsidP="008D5270">
            <w:pPr>
              <w:jc w:val="center"/>
              <w:rPr>
                <w:rFonts w:ascii="ＭＳ ゴシック" w:eastAsia="ＭＳ ゴシック" w:hAnsi="ＭＳ ゴシック"/>
                <w:sz w:val="24"/>
                <w:szCs w:val="24"/>
              </w:rPr>
            </w:pPr>
            <w:r w:rsidRPr="008D5270">
              <w:rPr>
                <w:rFonts w:ascii="ＭＳ ゴシック" w:eastAsia="ＭＳ ゴシック" w:hAnsi="ＭＳ ゴシック" w:hint="eastAsia"/>
                <w:sz w:val="24"/>
                <w:szCs w:val="24"/>
              </w:rPr>
              <w:t>概　要</w:t>
            </w:r>
          </w:p>
        </w:tc>
        <w:tc>
          <w:tcPr>
            <w:tcW w:w="7742" w:type="dxa"/>
          </w:tcPr>
          <w:p w:rsidR="003C4E6F" w:rsidRPr="008D5270" w:rsidRDefault="003C4E6F">
            <w:pPr>
              <w:rPr>
                <w:rFonts w:ascii="ＭＳ ゴシック" w:eastAsia="ＭＳ ゴシック" w:hAnsi="ＭＳ ゴシック"/>
                <w:sz w:val="28"/>
                <w:szCs w:val="28"/>
              </w:rPr>
            </w:pPr>
          </w:p>
        </w:tc>
      </w:tr>
      <w:tr w:rsidR="00365FF2" w:rsidRPr="008D5270" w:rsidTr="00606C37">
        <w:trPr>
          <w:trHeight w:val="5807"/>
        </w:trPr>
        <w:tc>
          <w:tcPr>
            <w:tcW w:w="1526" w:type="dxa"/>
            <w:vAlign w:val="center"/>
          </w:tcPr>
          <w:p w:rsidR="00365FF2" w:rsidRPr="008D5270" w:rsidRDefault="00365FF2" w:rsidP="008D5270">
            <w:pPr>
              <w:jc w:val="center"/>
              <w:rPr>
                <w:rFonts w:ascii="ＭＳ ゴシック" w:eastAsia="ＭＳ ゴシック" w:hAnsi="ＭＳ ゴシック"/>
                <w:sz w:val="24"/>
                <w:szCs w:val="24"/>
              </w:rPr>
            </w:pPr>
            <w:r w:rsidRPr="008D5270">
              <w:rPr>
                <w:rFonts w:ascii="ＭＳ ゴシック" w:eastAsia="ＭＳ ゴシック" w:hAnsi="ＭＳ ゴシック" w:hint="eastAsia"/>
                <w:sz w:val="24"/>
                <w:szCs w:val="24"/>
              </w:rPr>
              <w:t>画面設計</w:t>
            </w:r>
          </w:p>
        </w:tc>
        <w:tc>
          <w:tcPr>
            <w:tcW w:w="7742" w:type="dxa"/>
          </w:tcPr>
          <w:p w:rsidR="00365FF2" w:rsidRDefault="00365FF2" w:rsidP="008D5270">
            <w:pPr>
              <w:jc w:val="center"/>
              <w:rPr>
                <w:rFonts w:ascii="ＭＳ ゴシック" w:eastAsia="ＭＳ ゴシック" w:hAnsi="ＭＳ ゴシック"/>
                <w:sz w:val="24"/>
                <w:szCs w:val="24"/>
              </w:rPr>
            </w:pPr>
          </w:p>
          <w:p w:rsidR="001A1471" w:rsidRDefault="001A1471" w:rsidP="008D5270">
            <w:pPr>
              <w:jc w:val="center"/>
              <w:rPr>
                <w:rFonts w:ascii="ＭＳ ゴシック" w:eastAsia="ＭＳ ゴシック" w:hAnsi="ＭＳ ゴシック"/>
                <w:sz w:val="24"/>
                <w:szCs w:val="24"/>
              </w:rPr>
            </w:pPr>
          </w:p>
          <w:p w:rsidR="001A1471" w:rsidRDefault="001A1471" w:rsidP="008D5270">
            <w:pPr>
              <w:jc w:val="center"/>
              <w:rPr>
                <w:rFonts w:ascii="ＭＳ ゴシック" w:eastAsia="ＭＳ ゴシック" w:hAnsi="ＭＳ ゴシック"/>
                <w:sz w:val="24"/>
                <w:szCs w:val="24"/>
              </w:rPr>
            </w:pPr>
          </w:p>
          <w:p w:rsidR="001A1471" w:rsidRDefault="001A1471" w:rsidP="008D5270">
            <w:pPr>
              <w:jc w:val="center"/>
              <w:rPr>
                <w:rFonts w:ascii="ＭＳ ゴシック" w:eastAsia="ＭＳ ゴシック" w:hAnsi="ＭＳ ゴシック"/>
                <w:sz w:val="24"/>
                <w:szCs w:val="24"/>
              </w:rPr>
            </w:pPr>
          </w:p>
          <w:p w:rsidR="001A1471" w:rsidRDefault="001A1471" w:rsidP="008D5270">
            <w:pPr>
              <w:jc w:val="center"/>
              <w:rPr>
                <w:rFonts w:ascii="ＭＳ ゴシック" w:eastAsia="ＭＳ ゴシック" w:hAnsi="ＭＳ ゴシック"/>
                <w:sz w:val="24"/>
                <w:szCs w:val="24"/>
              </w:rPr>
            </w:pPr>
          </w:p>
          <w:p w:rsidR="001A1471" w:rsidRDefault="001A1471" w:rsidP="008D5270">
            <w:pPr>
              <w:jc w:val="center"/>
              <w:rPr>
                <w:rFonts w:ascii="ＭＳ ゴシック" w:eastAsia="ＭＳ ゴシック" w:hAnsi="ＭＳ ゴシック"/>
                <w:sz w:val="24"/>
                <w:szCs w:val="24"/>
              </w:rPr>
            </w:pPr>
          </w:p>
          <w:p w:rsidR="001A1471" w:rsidRDefault="001A1471" w:rsidP="008D5270">
            <w:pPr>
              <w:jc w:val="center"/>
              <w:rPr>
                <w:rFonts w:ascii="ＭＳ ゴシック" w:eastAsia="ＭＳ ゴシック" w:hAnsi="ＭＳ ゴシック"/>
                <w:sz w:val="24"/>
                <w:szCs w:val="24"/>
              </w:rPr>
            </w:pPr>
          </w:p>
          <w:p w:rsidR="001A1471" w:rsidRDefault="001A1471" w:rsidP="008D5270">
            <w:pPr>
              <w:jc w:val="center"/>
              <w:rPr>
                <w:rFonts w:ascii="ＭＳ ゴシック" w:eastAsia="ＭＳ ゴシック" w:hAnsi="ＭＳ ゴシック"/>
                <w:sz w:val="24"/>
                <w:szCs w:val="24"/>
              </w:rPr>
            </w:pPr>
          </w:p>
          <w:p w:rsidR="001A1471" w:rsidRDefault="001A1471" w:rsidP="008D5270">
            <w:pPr>
              <w:jc w:val="center"/>
              <w:rPr>
                <w:rFonts w:ascii="ＭＳ ゴシック" w:eastAsia="ＭＳ ゴシック" w:hAnsi="ＭＳ ゴシック"/>
                <w:sz w:val="24"/>
                <w:szCs w:val="24"/>
              </w:rPr>
            </w:pPr>
          </w:p>
          <w:p w:rsidR="001A1471" w:rsidRPr="008D5270" w:rsidRDefault="001A1471" w:rsidP="008D5270">
            <w:pPr>
              <w:jc w:val="center"/>
              <w:rPr>
                <w:rFonts w:ascii="ＭＳ ゴシック" w:eastAsia="ＭＳ ゴシック" w:hAnsi="ＭＳ ゴシック"/>
                <w:sz w:val="24"/>
                <w:szCs w:val="24"/>
              </w:rPr>
            </w:pPr>
          </w:p>
        </w:tc>
      </w:tr>
      <w:tr w:rsidR="00BD4FCA" w:rsidRPr="008D5270" w:rsidTr="008D5270">
        <w:trPr>
          <w:trHeight w:val="1970"/>
        </w:trPr>
        <w:tc>
          <w:tcPr>
            <w:tcW w:w="1526" w:type="dxa"/>
            <w:vAlign w:val="center"/>
          </w:tcPr>
          <w:p w:rsidR="00BD4FCA" w:rsidRPr="008D5270" w:rsidRDefault="001A1471" w:rsidP="008D527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備</w:t>
            </w:r>
            <w:r w:rsidR="0057663B">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考</w:t>
            </w:r>
          </w:p>
        </w:tc>
        <w:tc>
          <w:tcPr>
            <w:tcW w:w="7742" w:type="dxa"/>
          </w:tcPr>
          <w:p w:rsidR="00BD4FCA" w:rsidRPr="008D5270" w:rsidRDefault="00BD4FCA">
            <w:pPr>
              <w:rPr>
                <w:rFonts w:ascii="ＭＳ ゴシック" w:eastAsia="ＭＳ ゴシック" w:hAnsi="ＭＳ ゴシック"/>
                <w:sz w:val="28"/>
                <w:szCs w:val="28"/>
              </w:rPr>
            </w:pPr>
          </w:p>
        </w:tc>
      </w:tr>
    </w:tbl>
    <w:p w:rsidR="005B7A43" w:rsidRDefault="005B7A43" w:rsidP="00434D3B">
      <w:pPr>
        <w:jc w:val="center"/>
        <w:rPr>
          <w:rFonts w:ascii="ＭＳ ゴシック" w:eastAsia="ＭＳ ゴシック" w:hAnsi="ＭＳ ゴシック"/>
          <w:sz w:val="28"/>
          <w:szCs w:val="28"/>
        </w:rPr>
      </w:pPr>
    </w:p>
    <w:p w:rsidR="00BD4FCA" w:rsidRDefault="00BD4FCA" w:rsidP="00434D3B">
      <w:pPr>
        <w:jc w:val="center"/>
        <w:rPr>
          <w:rFonts w:ascii="ＭＳ ゴシック" w:eastAsia="ＭＳ ゴシック" w:hAnsi="ＭＳ ゴシック"/>
          <w:sz w:val="28"/>
          <w:szCs w:val="28"/>
        </w:rPr>
      </w:pPr>
      <w:r w:rsidRPr="003C4E6F">
        <w:rPr>
          <w:rFonts w:ascii="ＭＳ ゴシック" w:eastAsia="ＭＳ ゴシック" w:hAnsi="ＭＳ ゴシック" w:hint="eastAsia"/>
          <w:sz w:val="28"/>
          <w:szCs w:val="28"/>
        </w:rPr>
        <w:lastRenderedPageBreak/>
        <w:t xml:space="preserve">課題　</w:t>
      </w:r>
      <w:r>
        <w:rPr>
          <w:rFonts w:ascii="ＭＳ ゴシック" w:eastAsia="ＭＳ ゴシック" w:hAnsi="ＭＳ ゴシック" w:hint="eastAsia"/>
          <w:sz w:val="28"/>
          <w:szCs w:val="28"/>
        </w:rPr>
        <w:t>『</w:t>
      </w:r>
      <w:r w:rsidRPr="003C4E6F">
        <w:rPr>
          <w:rFonts w:ascii="ＭＳ ゴシック" w:eastAsia="ＭＳ ゴシック" w:hAnsi="ＭＳ ゴシック" w:hint="eastAsia"/>
          <w:sz w:val="28"/>
          <w:szCs w:val="28"/>
        </w:rPr>
        <w:t>アプリ開発</w:t>
      </w:r>
      <w:r>
        <w:rPr>
          <w:rFonts w:ascii="ＭＳ ゴシック" w:eastAsia="ＭＳ ゴシック" w:hAnsi="ＭＳ ゴシック" w:hint="eastAsia"/>
          <w:sz w:val="28"/>
          <w:szCs w:val="28"/>
        </w:rPr>
        <w:t>をしてみよう　仕様書の作成』</w:t>
      </w:r>
      <w:r w:rsidR="008D5270">
        <w:rPr>
          <w:rFonts w:ascii="ＭＳ ゴシック" w:eastAsia="ＭＳ ゴシック" w:hAnsi="ＭＳ ゴシック" w:hint="eastAsia"/>
          <w:sz w:val="28"/>
          <w:szCs w:val="28"/>
        </w:rPr>
        <w:t xml:space="preserve">　</w:t>
      </w:r>
      <w:r w:rsidR="005C4020">
        <w:rPr>
          <w:rFonts w:ascii="ＭＳ ゴシック" w:eastAsia="ＭＳ ゴシック" w:hAnsi="ＭＳ ゴシック" w:hint="eastAsia"/>
          <w:sz w:val="28"/>
          <w:szCs w:val="28"/>
        </w:rPr>
        <w:t>記入例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3"/>
        <w:gridCol w:w="5002"/>
        <w:gridCol w:w="2565"/>
      </w:tblGrid>
      <w:tr w:rsidR="00BD4FCA" w:rsidRPr="008D5270" w:rsidTr="008D5270">
        <w:trPr>
          <w:trHeight w:val="689"/>
        </w:trPr>
        <w:tc>
          <w:tcPr>
            <w:tcW w:w="1526" w:type="dxa"/>
            <w:vAlign w:val="center"/>
          </w:tcPr>
          <w:p w:rsidR="00BD4FCA" w:rsidRPr="008D5270" w:rsidRDefault="00BD4FCA" w:rsidP="008D5270">
            <w:pPr>
              <w:jc w:val="center"/>
              <w:rPr>
                <w:rFonts w:ascii="ＭＳ ゴシック" w:eastAsia="ＭＳ ゴシック" w:hAnsi="ＭＳ ゴシック"/>
                <w:sz w:val="24"/>
                <w:szCs w:val="24"/>
              </w:rPr>
            </w:pPr>
            <w:r w:rsidRPr="008D5270">
              <w:rPr>
                <w:rFonts w:ascii="ＭＳ ゴシック" w:eastAsia="ＭＳ ゴシック" w:hAnsi="ＭＳ ゴシック" w:hint="eastAsia"/>
                <w:sz w:val="24"/>
                <w:szCs w:val="24"/>
              </w:rPr>
              <w:t>作成者</w:t>
            </w:r>
          </w:p>
        </w:tc>
        <w:tc>
          <w:tcPr>
            <w:tcW w:w="7742" w:type="dxa"/>
            <w:gridSpan w:val="2"/>
            <w:vAlign w:val="center"/>
          </w:tcPr>
          <w:p w:rsidR="00BD4FCA" w:rsidRPr="008D5270" w:rsidRDefault="00D96B24" w:rsidP="00F31A93">
            <w:pPr>
              <w:rPr>
                <w:rFonts w:ascii="ＭＳ ゴシック" w:eastAsia="ＭＳ ゴシック" w:hAnsi="ＭＳ ゴシック"/>
                <w:sz w:val="28"/>
                <w:szCs w:val="28"/>
              </w:rPr>
            </w:pPr>
            <w:r>
              <w:rPr>
                <w:rFonts w:ascii="ＭＳ ゴシック" w:eastAsia="ＭＳ ゴシック" w:hAnsi="ＭＳ ゴシック" w:hint="eastAsia"/>
                <w:sz w:val="24"/>
                <w:szCs w:val="24"/>
              </w:rPr>
              <w:t xml:space="preserve">　　</w:t>
            </w:r>
            <w:r w:rsidR="001A1471">
              <w:rPr>
                <w:rFonts w:ascii="ＭＳ ゴシック" w:eastAsia="ＭＳ ゴシック" w:hAnsi="ＭＳ ゴシック" w:hint="eastAsia"/>
                <w:sz w:val="24"/>
                <w:szCs w:val="24"/>
              </w:rPr>
              <w:t xml:space="preserve">　</w:t>
            </w:r>
            <w:bookmarkStart w:id="0" w:name="_GoBack"/>
            <w:bookmarkEnd w:id="0"/>
            <w:r w:rsidR="00F31A93" w:rsidRPr="00F31A93">
              <w:rPr>
                <w:rFonts w:ascii="ＭＳ ゴシック" w:eastAsia="ＭＳ ゴシック" w:hAnsi="ＭＳ ゴシック" w:hint="eastAsia"/>
                <w:sz w:val="24"/>
                <w:szCs w:val="24"/>
              </w:rPr>
              <w:t>年　　　組　　　番　　　氏　名</w:t>
            </w:r>
            <w:r w:rsidR="001A1471">
              <w:rPr>
                <w:rFonts w:ascii="ＭＳ ゴシック" w:eastAsia="ＭＳ ゴシック" w:hAnsi="ＭＳ ゴシック" w:hint="eastAsia"/>
                <w:sz w:val="24"/>
                <w:szCs w:val="24"/>
              </w:rPr>
              <w:t xml:space="preserve">　</w:t>
            </w:r>
          </w:p>
        </w:tc>
      </w:tr>
      <w:tr w:rsidR="00BD4FCA" w:rsidRPr="008D5270" w:rsidTr="008D5270">
        <w:tc>
          <w:tcPr>
            <w:tcW w:w="1526" w:type="dxa"/>
            <w:vAlign w:val="center"/>
          </w:tcPr>
          <w:p w:rsidR="00BD4FCA" w:rsidRPr="008D5270" w:rsidRDefault="00BD4FCA" w:rsidP="008D5270">
            <w:pPr>
              <w:jc w:val="center"/>
              <w:rPr>
                <w:rFonts w:ascii="ＭＳ ゴシック" w:eastAsia="ＭＳ ゴシック" w:hAnsi="ＭＳ ゴシック"/>
                <w:sz w:val="24"/>
                <w:szCs w:val="24"/>
              </w:rPr>
            </w:pPr>
            <w:r w:rsidRPr="008D5270">
              <w:rPr>
                <w:rFonts w:ascii="ＭＳ ゴシック" w:eastAsia="ＭＳ ゴシック" w:hAnsi="ＭＳ ゴシック" w:hint="eastAsia"/>
                <w:sz w:val="24"/>
                <w:szCs w:val="24"/>
              </w:rPr>
              <w:t>タイトル</w:t>
            </w:r>
          </w:p>
        </w:tc>
        <w:tc>
          <w:tcPr>
            <w:tcW w:w="7742" w:type="dxa"/>
            <w:gridSpan w:val="2"/>
          </w:tcPr>
          <w:p w:rsidR="00BD4FCA" w:rsidRPr="008D5270" w:rsidRDefault="00BD4FCA" w:rsidP="00F35FE0">
            <w:pPr>
              <w:rPr>
                <w:rFonts w:ascii="ＭＳ ゴシック" w:eastAsia="ＭＳ ゴシック" w:hAnsi="ＭＳ ゴシック"/>
                <w:sz w:val="28"/>
                <w:szCs w:val="28"/>
              </w:rPr>
            </w:pPr>
            <w:r w:rsidRPr="008D5270">
              <w:rPr>
                <w:rFonts w:ascii="ＭＳ ゴシック" w:eastAsia="ＭＳ ゴシック" w:hAnsi="ＭＳ ゴシック" w:hint="eastAsia"/>
                <w:sz w:val="28"/>
                <w:szCs w:val="28"/>
              </w:rPr>
              <w:t>情報処理勉強アプリ</w:t>
            </w:r>
          </w:p>
        </w:tc>
      </w:tr>
      <w:tr w:rsidR="00BD4FCA" w:rsidRPr="008D5270" w:rsidTr="008D5270">
        <w:trPr>
          <w:trHeight w:val="4068"/>
        </w:trPr>
        <w:tc>
          <w:tcPr>
            <w:tcW w:w="1526" w:type="dxa"/>
            <w:vAlign w:val="center"/>
          </w:tcPr>
          <w:p w:rsidR="00BD4FCA" w:rsidRPr="008D5270" w:rsidRDefault="00BD4FCA" w:rsidP="008D5270">
            <w:pPr>
              <w:jc w:val="center"/>
              <w:rPr>
                <w:rFonts w:ascii="ＭＳ ゴシック" w:eastAsia="ＭＳ ゴシック" w:hAnsi="ＭＳ ゴシック"/>
                <w:sz w:val="24"/>
                <w:szCs w:val="24"/>
              </w:rPr>
            </w:pPr>
            <w:r w:rsidRPr="008D5270">
              <w:rPr>
                <w:rFonts w:ascii="ＭＳ ゴシック" w:eastAsia="ＭＳ ゴシック" w:hAnsi="ＭＳ ゴシック" w:hint="eastAsia"/>
                <w:sz w:val="24"/>
                <w:szCs w:val="24"/>
              </w:rPr>
              <w:t>概　要</w:t>
            </w:r>
          </w:p>
        </w:tc>
        <w:tc>
          <w:tcPr>
            <w:tcW w:w="7742" w:type="dxa"/>
            <w:gridSpan w:val="2"/>
          </w:tcPr>
          <w:p w:rsidR="002E064C" w:rsidRPr="008D5270" w:rsidRDefault="002E064C" w:rsidP="00F35FE0">
            <w:pPr>
              <w:rPr>
                <w:rFonts w:ascii="ＭＳ 明朝" w:hAnsi="ＭＳ 明朝"/>
                <w:sz w:val="22"/>
              </w:rPr>
            </w:pPr>
          </w:p>
          <w:p w:rsidR="00BD4FCA" w:rsidRPr="008D5270" w:rsidRDefault="00BD4FCA" w:rsidP="00F35FE0">
            <w:pPr>
              <w:rPr>
                <w:rFonts w:ascii="ＭＳ 明朝" w:hAnsi="ＭＳ 明朝"/>
                <w:sz w:val="22"/>
              </w:rPr>
            </w:pPr>
            <w:r w:rsidRPr="008D5270">
              <w:rPr>
                <w:rFonts w:ascii="ＭＳ 明朝" w:hAnsi="ＭＳ 明朝" w:hint="eastAsia"/>
                <w:sz w:val="22"/>
              </w:rPr>
              <w:t>ＩＴパスポート試験などの情報処理に関わる用語を勉強できるアプリ。</w:t>
            </w:r>
          </w:p>
          <w:p w:rsidR="00BD4FCA" w:rsidRPr="008D5270" w:rsidRDefault="00BD4FCA" w:rsidP="00F35FE0">
            <w:pPr>
              <w:rPr>
                <w:rFonts w:ascii="ＭＳ 明朝" w:hAnsi="ＭＳ 明朝"/>
                <w:sz w:val="22"/>
              </w:rPr>
            </w:pPr>
            <w:r w:rsidRPr="008D5270">
              <w:rPr>
                <w:rFonts w:ascii="ＭＳ 明朝" w:hAnsi="ＭＳ 明朝" w:hint="eastAsia"/>
                <w:sz w:val="22"/>
              </w:rPr>
              <w:t>・１問１答形式で４択問題</w:t>
            </w:r>
          </w:p>
          <w:p w:rsidR="002E064C" w:rsidRPr="008D5270" w:rsidRDefault="002E064C" w:rsidP="00F35FE0">
            <w:pPr>
              <w:rPr>
                <w:rFonts w:ascii="ＭＳ 明朝" w:hAnsi="ＭＳ 明朝"/>
                <w:sz w:val="22"/>
              </w:rPr>
            </w:pPr>
            <w:r w:rsidRPr="008D5270">
              <w:rPr>
                <w:rFonts w:ascii="ＭＳ 明朝" w:hAnsi="ＭＳ 明朝" w:hint="eastAsia"/>
                <w:sz w:val="22"/>
              </w:rPr>
              <w:t xml:space="preserve">　５問出題され</w:t>
            </w:r>
            <w:r w:rsidR="007E3F84">
              <w:rPr>
                <w:rFonts w:ascii="ＭＳ 明朝" w:hAnsi="ＭＳ 明朝" w:hint="eastAsia"/>
                <w:sz w:val="22"/>
              </w:rPr>
              <w:t>，</w:t>
            </w:r>
            <w:r w:rsidRPr="008D5270">
              <w:rPr>
                <w:rFonts w:ascii="ＭＳ 明朝" w:hAnsi="ＭＳ 明朝" w:hint="eastAsia"/>
                <w:sz w:val="22"/>
              </w:rPr>
              <w:t>最後に正答率</w:t>
            </w:r>
            <w:r w:rsidR="007E3F84">
              <w:rPr>
                <w:rFonts w:ascii="ＭＳ 明朝" w:hAnsi="ＭＳ 明朝" w:hint="eastAsia"/>
                <w:sz w:val="22"/>
              </w:rPr>
              <w:t>，</w:t>
            </w:r>
            <w:r w:rsidRPr="008D5270">
              <w:rPr>
                <w:rFonts w:ascii="ＭＳ 明朝" w:hAnsi="ＭＳ 明朝" w:hint="eastAsia"/>
                <w:sz w:val="22"/>
              </w:rPr>
              <w:t>解説の表示など</w:t>
            </w:r>
          </w:p>
          <w:p w:rsidR="002E064C" w:rsidRPr="008D5270" w:rsidRDefault="00BD4FCA" w:rsidP="00F35FE0">
            <w:pPr>
              <w:rPr>
                <w:rFonts w:ascii="ＭＳ 明朝" w:hAnsi="ＭＳ 明朝"/>
                <w:sz w:val="22"/>
              </w:rPr>
            </w:pPr>
            <w:r w:rsidRPr="008D5270">
              <w:rPr>
                <w:rFonts w:ascii="ＭＳ 明朝" w:hAnsi="ＭＳ 明朝" w:hint="eastAsia"/>
                <w:sz w:val="22"/>
              </w:rPr>
              <w:t xml:space="preserve">・用語の辞書（説明）　</w:t>
            </w:r>
          </w:p>
          <w:p w:rsidR="00BD4FCA" w:rsidRPr="008D5270" w:rsidRDefault="00BD4FCA" w:rsidP="008D5270">
            <w:pPr>
              <w:ind w:firstLineChars="100" w:firstLine="220"/>
              <w:rPr>
                <w:rFonts w:ascii="ＭＳ 明朝" w:hAnsi="ＭＳ 明朝"/>
                <w:sz w:val="22"/>
              </w:rPr>
            </w:pPr>
            <w:r w:rsidRPr="008D5270">
              <w:rPr>
                <w:rFonts w:ascii="ＭＳ 明朝" w:hAnsi="ＭＳ 明朝" w:hint="eastAsia"/>
                <w:sz w:val="22"/>
              </w:rPr>
              <w:t>など</w:t>
            </w:r>
          </w:p>
          <w:p w:rsidR="002E064C" w:rsidRPr="008D5270" w:rsidRDefault="002E064C" w:rsidP="002E064C">
            <w:pPr>
              <w:rPr>
                <w:rFonts w:ascii="ＭＳ 明朝" w:hAnsi="ＭＳ 明朝"/>
                <w:sz w:val="22"/>
              </w:rPr>
            </w:pPr>
          </w:p>
          <w:p w:rsidR="002E064C" w:rsidRPr="008D5270" w:rsidRDefault="002E064C" w:rsidP="002E064C">
            <w:pPr>
              <w:rPr>
                <w:rFonts w:ascii="ＭＳ 明朝" w:hAnsi="ＭＳ 明朝"/>
                <w:sz w:val="22"/>
              </w:rPr>
            </w:pPr>
            <w:r w:rsidRPr="008D5270">
              <w:rPr>
                <w:rFonts w:ascii="ＭＳ 明朝" w:hAnsi="ＭＳ 明朝" w:hint="eastAsia"/>
                <w:sz w:val="22"/>
              </w:rPr>
              <w:t>正答率が８割以上なら</w:t>
            </w:r>
            <w:r w:rsidR="007E3F84">
              <w:rPr>
                <w:rFonts w:ascii="ＭＳ 明朝" w:hAnsi="ＭＳ 明朝" w:hint="eastAsia"/>
                <w:sz w:val="22"/>
              </w:rPr>
              <w:t>，</w:t>
            </w:r>
            <w:r w:rsidRPr="008D5270">
              <w:rPr>
                <w:rFonts w:ascii="ＭＳ 明朝" w:hAnsi="ＭＳ 明朝" w:hint="eastAsia"/>
                <w:sz w:val="22"/>
              </w:rPr>
              <w:t>ファンファーレがなる。</w:t>
            </w:r>
          </w:p>
          <w:p w:rsidR="00BD4FCA" w:rsidRPr="008D5270" w:rsidRDefault="00BD4FCA" w:rsidP="00F35FE0">
            <w:pPr>
              <w:rPr>
                <w:rFonts w:ascii="ＭＳ ゴシック" w:eastAsia="ＭＳ ゴシック" w:hAnsi="ＭＳ ゴシック"/>
                <w:sz w:val="24"/>
                <w:szCs w:val="24"/>
              </w:rPr>
            </w:pPr>
          </w:p>
        </w:tc>
      </w:tr>
      <w:tr w:rsidR="00BD4FCA" w:rsidRPr="008D5270" w:rsidTr="008D5270">
        <w:trPr>
          <w:trHeight w:val="5807"/>
        </w:trPr>
        <w:tc>
          <w:tcPr>
            <w:tcW w:w="1526" w:type="dxa"/>
            <w:vAlign w:val="center"/>
          </w:tcPr>
          <w:p w:rsidR="00BD4FCA" w:rsidRPr="008D5270" w:rsidRDefault="00BD4FCA" w:rsidP="008D5270">
            <w:pPr>
              <w:jc w:val="center"/>
              <w:rPr>
                <w:rFonts w:ascii="ＭＳ ゴシック" w:eastAsia="ＭＳ ゴシック" w:hAnsi="ＭＳ ゴシック"/>
                <w:sz w:val="24"/>
                <w:szCs w:val="24"/>
              </w:rPr>
            </w:pPr>
            <w:r w:rsidRPr="008D5270">
              <w:rPr>
                <w:rFonts w:ascii="ＭＳ ゴシック" w:eastAsia="ＭＳ ゴシック" w:hAnsi="ＭＳ ゴシック" w:hint="eastAsia"/>
                <w:sz w:val="24"/>
                <w:szCs w:val="24"/>
              </w:rPr>
              <w:t>画面設計</w:t>
            </w:r>
          </w:p>
        </w:tc>
        <w:tc>
          <w:tcPr>
            <w:tcW w:w="5103" w:type="dxa"/>
          </w:tcPr>
          <w:p w:rsidR="002E064C" w:rsidRPr="008D5270" w:rsidRDefault="002E064C" w:rsidP="008D5270">
            <w:pPr>
              <w:shd w:val="clear" w:color="auto" w:fill="FFFFFF"/>
              <w:spacing w:line="408" w:lineRule="atLeast"/>
              <w:rPr>
                <w:rFonts w:ascii="Arial" w:eastAsia="ＭＳ Ｐゴシック" w:hAnsi="Arial" w:cs="Arial"/>
                <w:color w:val="333333"/>
                <w:kern w:val="0"/>
                <w:sz w:val="24"/>
                <w:szCs w:val="24"/>
              </w:rPr>
            </w:pPr>
            <w:r w:rsidRPr="008D5270">
              <w:rPr>
                <w:rFonts w:ascii="ＭＳ ゴシック" w:eastAsia="ＭＳ ゴシック" w:hAnsi="ＭＳ ゴシック" w:hint="eastAsia"/>
                <w:sz w:val="20"/>
                <w:szCs w:val="20"/>
              </w:rPr>
              <w:t>問１</w:t>
            </w:r>
            <w:r w:rsidRPr="008D5270">
              <w:rPr>
                <w:rFonts w:ascii="ＭＳ ゴシック" w:eastAsia="ＭＳ ゴシック" w:hAnsi="ＭＳ ゴシック" w:hint="eastAsia"/>
                <w:sz w:val="24"/>
                <w:szCs w:val="24"/>
              </w:rPr>
              <w:t xml:space="preserve">　</w:t>
            </w:r>
            <w:r w:rsidRPr="008D5270">
              <w:rPr>
                <w:rFonts w:ascii="Arial" w:eastAsia="ＭＳ Ｐゴシック" w:hAnsi="Arial" w:cs="Arial"/>
                <w:color w:val="333333"/>
                <w:kern w:val="0"/>
                <w:sz w:val="20"/>
                <w:szCs w:val="20"/>
              </w:rPr>
              <w:t>"</w:t>
            </w:r>
            <w:r w:rsidRPr="008D5270">
              <w:rPr>
                <w:rFonts w:ascii="Arial" w:eastAsia="ＭＳ Ｐゴシック" w:hAnsi="Arial" w:cs="Arial"/>
                <w:color w:val="333333"/>
                <w:kern w:val="0"/>
                <w:sz w:val="20"/>
                <w:szCs w:val="20"/>
              </w:rPr>
              <w:t>モノ</w:t>
            </w:r>
            <w:r w:rsidRPr="008D5270">
              <w:rPr>
                <w:rFonts w:ascii="Arial" w:eastAsia="ＭＳ Ｐゴシック" w:hAnsi="Arial" w:cs="Arial"/>
                <w:color w:val="333333"/>
                <w:kern w:val="0"/>
                <w:sz w:val="20"/>
                <w:szCs w:val="20"/>
              </w:rPr>
              <w:t>"</w:t>
            </w:r>
            <w:r w:rsidRPr="008D5270">
              <w:rPr>
                <w:rFonts w:ascii="Arial" w:eastAsia="ＭＳ Ｐゴシック" w:hAnsi="Arial" w:cs="Arial"/>
                <w:color w:val="333333"/>
                <w:kern w:val="0"/>
                <w:sz w:val="20"/>
                <w:szCs w:val="20"/>
              </w:rPr>
              <w:t>の流れに着目して企業の活動を購買，製造，出荷物流，販売などの主活動と，人事管理，技術開発などの支援活動に分けることによって，企業が提供する製品やサービスの付加価値が事業活動のどの部分で生みだされているかを分析する考え方はどれ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25"/>
              <w:gridCol w:w="1866"/>
              <w:gridCol w:w="510"/>
              <w:gridCol w:w="1885"/>
            </w:tblGrid>
            <w:tr w:rsidR="002E064C" w:rsidRPr="002E064C" w:rsidTr="002E064C">
              <w:trPr>
                <w:tblCellSpacing w:w="15" w:type="dxa"/>
              </w:trPr>
              <w:tc>
                <w:tcPr>
                  <w:tcW w:w="375" w:type="dxa"/>
                  <w:hideMark/>
                </w:tcPr>
                <w:p w:rsidR="002E064C" w:rsidRPr="002E064C" w:rsidRDefault="009A6D96" w:rsidP="002E064C">
                  <w:pPr>
                    <w:widowControl/>
                    <w:jc w:val="left"/>
                    <w:rPr>
                      <w:rFonts w:ascii="Arial" w:eastAsia="ＭＳ Ｐゴシック" w:hAnsi="Arial" w:cs="Arial"/>
                      <w:color w:val="333333"/>
                      <w:kern w:val="0"/>
                      <w:sz w:val="22"/>
                    </w:rPr>
                  </w:pPr>
                  <w:r>
                    <w:rPr>
                      <w:rFonts w:ascii="Arial" w:eastAsia="ＭＳ Ｐゴシック" w:hAnsi="Arial" w:cs="Arial"/>
                      <w:noProof/>
                      <w:color w:val="333333"/>
                      <w:kern w:val="0"/>
                      <w:sz w:val="22"/>
                    </w:rPr>
                    <w:drawing>
                      <wp:inline distT="0" distB="0" distL="0" distR="0">
                        <wp:extent cx="285750" cy="133350"/>
                        <wp:effectExtent l="0" t="0" r="0" b="0"/>
                        <wp:docPr id="1" name="図 1" descr="http://www.itpassportsiken.com/img/li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http://www.itpassportsiken.com/img/li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 cy="133350"/>
                                </a:xfrm>
                                <a:prstGeom prst="rect">
                                  <a:avLst/>
                                </a:prstGeom>
                                <a:noFill/>
                                <a:ln>
                                  <a:noFill/>
                                </a:ln>
                              </pic:spPr>
                            </pic:pic>
                          </a:graphicData>
                        </a:graphic>
                      </wp:inline>
                    </w:drawing>
                  </w:r>
                </w:p>
              </w:tc>
              <w:tc>
                <w:tcPr>
                  <w:tcW w:w="3750" w:type="dxa"/>
                  <w:hideMark/>
                </w:tcPr>
                <w:p w:rsidR="002E064C" w:rsidRPr="002E064C" w:rsidRDefault="002E064C" w:rsidP="002E064C">
                  <w:pPr>
                    <w:widowControl/>
                    <w:jc w:val="left"/>
                    <w:rPr>
                      <w:rFonts w:ascii="Arial" w:eastAsia="ＭＳ Ｐゴシック" w:hAnsi="Arial" w:cs="Arial"/>
                      <w:color w:val="333333"/>
                      <w:kern w:val="0"/>
                      <w:sz w:val="22"/>
                    </w:rPr>
                  </w:pPr>
                  <w:r w:rsidRPr="002E064C">
                    <w:rPr>
                      <w:rFonts w:ascii="Arial" w:eastAsia="ＭＳ Ｐゴシック" w:hAnsi="Arial" w:cs="Arial"/>
                      <w:color w:val="333333"/>
                      <w:kern w:val="0"/>
                      <w:sz w:val="22"/>
                    </w:rPr>
                    <w:t>コアコンピタンス</w:t>
                  </w:r>
                </w:p>
              </w:tc>
              <w:tc>
                <w:tcPr>
                  <w:tcW w:w="375" w:type="dxa"/>
                  <w:hideMark/>
                </w:tcPr>
                <w:p w:rsidR="002E064C" w:rsidRPr="002E064C" w:rsidRDefault="009A6D96" w:rsidP="002E064C">
                  <w:pPr>
                    <w:widowControl/>
                    <w:jc w:val="left"/>
                    <w:rPr>
                      <w:rFonts w:ascii="Arial" w:eastAsia="ＭＳ Ｐゴシック" w:hAnsi="Arial" w:cs="Arial"/>
                      <w:color w:val="333333"/>
                      <w:kern w:val="0"/>
                      <w:sz w:val="22"/>
                    </w:rPr>
                  </w:pPr>
                  <w:r>
                    <w:rPr>
                      <w:rFonts w:ascii="Arial" w:eastAsia="ＭＳ Ｐゴシック" w:hAnsi="Arial" w:cs="Arial"/>
                      <w:noProof/>
                      <w:color w:val="333333"/>
                      <w:kern w:val="0"/>
                      <w:sz w:val="22"/>
                    </w:rPr>
                    <w:drawing>
                      <wp:inline distT="0" distB="0" distL="0" distR="0">
                        <wp:extent cx="285750" cy="133350"/>
                        <wp:effectExtent l="0" t="0" r="0" b="0"/>
                        <wp:docPr id="2" name="図 2" descr="http://www.itpassportsiken.com/img/li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http://www.itpassportsiken.com/img/lii.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 cy="133350"/>
                                </a:xfrm>
                                <a:prstGeom prst="rect">
                                  <a:avLst/>
                                </a:prstGeom>
                                <a:noFill/>
                                <a:ln>
                                  <a:noFill/>
                                </a:ln>
                              </pic:spPr>
                            </pic:pic>
                          </a:graphicData>
                        </a:graphic>
                      </wp:inline>
                    </w:drawing>
                  </w:r>
                </w:p>
              </w:tc>
              <w:tc>
                <w:tcPr>
                  <w:tcW w:w="3750" w:type="dxa"/>
                  <w:hideMark/>
                </w:tcPr>
                <w:p w:rsidR="002E064C" w:rsidRPr="002E064C" w:rsidRDefault="002E064C" w:rsidP="002E064C">
                  <w:pPr>
                    <w:widowControl/>
                    <w:jc w:val="left"/>
                    <w:rPr>
                      <w:rFonts w:ascii="Arial" w:eastAsia="ＭＳ Ｐゴシック" w:hAnsi="Arial" w:cs="Arial"/>
                      <w:color w:val="333333"/>
                      <w:kern w:val="0"/>
                      <w:sz w:val="22"/>
                    </w:rPr>
                  </w:pPr>
                  <w:r w:rsidRPr="002E064C">
                    <w:rPr>
                      <w:rFonts w:ascii="Arial" w:eastAsia="ＭＳ Ｐゴシック" w:hAnsi="Arial" w:cs="Arial"/>
                      <w:color w:val="333333"/>
                      <w:kern w:val="0"/>
                      <w:sz w:val="22"/>
                    </w:rPr>
                    <w:t>バリューチェーン</w:t>
                  </w:r>
                </w:p>
              </w:tc>
            </w:tr>
            <w:tr w:rsidR="002E064C" w:rsidRPr="002E064C" w:rsidTr="002E064C">
              <w:trPr>
                <w:tblCellSpacing w:w="15" w:type="dxa"/>
              </w:trPr>
              <w:tc>
                <w:tcPr>
                  <w:tcW w:w="375" w:type="dxa"/>
                  <w:hideMark/>
                </w:tcPr>
                <w:p w:rsidR="002E064C" w:rsidRPr="002E064C" w:rsidRDefault="009A6D96" w:rsidP="002E064C">
                  <w:pPr>
                    <w:widowControl/>
                    <w:jc w:val="left"/>
                    <w:rPr>
                      <w:rFonts w:ascii="Arial" w:eastAsia="ＭＳ Ｐゴシック" w:hAnsi="Arial" w:cs="Arial"/>
                      <w:color w:val="333333"/>
                      <w:kern w:val="0"/>
                      <w:sz w:val="22"/>
                    </w:rPr>
                  </w:pPr>
                  <w:r>
                    <w:rPr>
                      <w:rFonts w:ascii="Arial" w:eastAsia="ＭＳ Ｐゴシック" w:hAnsi="Arial" w:cs="Arial"/>
                      <w:noProof/>
                      <w:color w:val="333333"/>
                      <w:kern w:val="0"/>
                      <w:sz w:val="22"/>
                    </w:rPr>
                    <w:drawing>
                      <wp:inline distT="0" distB="0" distL="0" distR="0">
                        <wp:extent cx="285750" cy="133350"/>
                        <wp:effectExtent l="0" t="0" r="0" b="0"/>
                        <wp:docPr id="3" name="図 3" descr="http://www.itpassportsiken.com/img/li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http://www.itpassportsiken.com/img/liu.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 cy="133350"/>
                                </a:xfrm>
                                <a:prstGeom prst="rect">
                                  <a:avLst/>
                                </a:prstGeom>
                                <a:noFill/>
                                <a:ln>
                                  <a:noFill/>
                                </a:ln>
                              </pic:spPr>
                            </pic:pic>
                          </a:graphicData>
                        </a:graphic>
                      </wp:inline>
                    </w:drawing>
                  </w:r>
                </w:p>
              </w:tc>
              <w:tc>
                <w:tcPr>
                  <w:tcW w:w="3750" w:type="dxa"/>
                  <w:hideMark/>
                </w:tcPr>
                <w:p w:rsidR="002E064C" w:rsidRPr="002E064C" w:rsidRDefault="002E064C" w:rsidP="002E064C">
                  <w:pPr>
                    <w:widowControl/>
                    <w:jc w:val="left"/>
                    <w:rPr>
                      <w:rFonts w:ascii="Arial" w:eastAsia="ＭＳ Ｐゴシック" w:hAnsi="Arial" w:cs="Arial"/>
                      <w:color w:val="333333"/>
                      <w:kern w:val="0"/>
                      <w:sz w:val="22"/>
                    </w:rPr>
                  </w:pPr>
                  <w:r w:rsidRPr="002E064C">
                    <w:rPr>
                      <w:rFonts w:ascii="Arial" w:eastAsia="ＭＳ Ｐゴシック" w:hAnsi="Arial" w:cs="Arial"/>
                      <w:color w:val="333333"/>
                      <w:kern w:val="0"/>
                      <w:sz w:val="22"/>
                    </w:rPr>
                    <w:t>プロダクトポートフォリオ</w:t>
                  </w:r>
                </w:p>
              </w:tc>
              <w:tc>
                <w:tcPr>
                  <w:tcW w:w="375" w:type="dxa"/>
                  <w:hideMark/>
                </w:tcPr>
                <w:p w:rsidR="002E064C" w:rsidRPr="002E064C" w:rsidRDefault="009A6D96" w:rsidP="002E064C">
                  <w:pPr>
                    <w:widowControl/>
                    <w:jc w:val="left"/>
                    <w:rPr>
                      <w:rFonts w:ascii="Arial" w:eastAsia="ＭＳ Ｐゴシック" w:hAnsi="Arial" w:cs="Arial"/>
                      <w:color w:val="333333"/>
                      <w:kern w:val="0"/>
                      <w:sz w:val="22"/>
                    </w:rPr>
                  </w:pPr>
                  <w:r>
                    <w:rPr>
                      <w:rFonts w:ascii="Arial" w:eastAsia="ＭＳ Ｐゴシック" w:hAnsi="Arial" w:cs="Arial"/>
                      <w:noProof/>
                      <w:color w:val="333333"/>
                      <w:kern w:val="0"/>
                      <w:sz w:val="22"/>
                    </w:rPr>
                    <w:drawing>
                      <wp:inline distT="0" distB="0" distL="0" distR="0">
                        <wp:extent cx="285750" cy="133350"/>
                        <wp:effectExtent l="0" t="0" r="0" b="0"/>
                        <wp:docPr id="4" name="図 4" descr="http://www.itpassportsiken.com/img/l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http://www.itpassportsiken.com/img/lie.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 cy="133350"/>
                                </a:xfrm>
                                <a:prstGeom prst="rect">
                                  <a:avLst/>
                                </a:prstGeom>
                                <a:noFill/>
                                <a:ln>
                                  <a:noFill/>
                                </a:ln>
                              </pic:spPr>
                            </pic:pic>
                          </a:graphicData>
                        </a:graphic>
                      </wp:inline>
                    </w:drawing>
                  </w:r>
                </w:p>
              </w:tc>
              <w:tc>
                <w:tcPr>
                  <w:tcW w:w="3750" w:type="dxa"/>
                  <w:hideMark/>
                </w:tcPr>
                <w:p w:rsidR="002E064C" w:rsidRPr="002E064C" w:rsidRDefault="002E064C" w:rsidP="002E064C">
                  <w:pPr>
                    <w:widowControl/>
                    <w:jc w:val="left"/>
                    <w:rPr>
                      <w:rFonts w:ascii="Arial" w:eastAsia="ＭＳ Ｐゴシック" w:hAnsi="Arial" w:cs="Arial"/>
                      <w:color w:val="333333"/>
                      <w:kern w:val="0"/>
                      <w:sz w:val="22"/>
                    </w:rPr>
                  </w:pPr>
                  <w:r w:rsidRPr="002E064C">
                    <w:rPr>
                      <w:rFonts w:ascii="Arial" w:eastAsia="ＭＳ Ｐゴシック" w:hAnsi="Arial" w:cs="Arial"/>
                      <w:color w:val="333333"/>
                      <w:kern w:val="0"/>
                      <w:sz w:val="22"/>
                    </w:rPr>
                    <w:t>プロダクトライフサイクル</w:t>
                  </w:r>
                </w:p>
              </w:tc>
            </w:tr>
          </w:tbl>
          <w:p w:rsidR="00BD4FCA" w:rsidRPr="008D5270" w:rsidRDefault="009A6D96" w:rsidP="00F35FE0">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58240" behindDoc="0" locked="0" layoutInCell="1" allowOverlap="1">
                      <wp:simplePos x="0" y="0"/>
                      <wp:positionH relativeFrom="column">
                        <wp:posOffset>1527175</wp:posOffset>
                      </wp:positionH>
                      <wp:positionV relativeFrom="paragraph">
                        <wp:posOffset>161925</wp:posOffset>
                      </wp:positionV>
                      <wp:extent cx="914400" cy="332740"/>
                      <wp:effectExtent l="5715" t="9525" r="13335" b="1016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327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CCFF14" id="Rectangle 4" o:spid="_x0000_s1026" style="position:absolute;left:0;text-align:left;margin-left:120.25pt;margin-top:12.75pt;width:1in;height:2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ZooeAIAAPgEAAAOAAAAZHJzL2Uyb0RvYy54bWysVMGO2yAQvVfqPyDuWduJk02sOKtVnFSV&#10;tu2q234AARyjYqBA4mxX/fcOOEmT7qWq6gMGZhjem3nD/O7QSrTn1gmtSpzdpBhxRTUTalvir1/W&#10;gylGzhPFiNSKl/iZO3y3ePtm3pmCD3WjJeMWQRDlis6UuPHeFEniaMNb4m604QqMtbYt8bC024RZ&#10;0kH0VibDNJ0knbbMWE25c7Bb9Ua8iPHrmlP/qa4d90iWGLD5ONo4bsKYLOak2FpiGkGPMMg/oGiJ&#10;UHDpOVRFPEE7K16FagW12una31DdJrquBeWRA7DJ0j/YPDXE8MgFkuPMOU3u/4WlH/ePFglW4glG&#10;irRQos+QNKK2kqM8pKczrgCvJ/NoA0FnHjT95pDSywa8+L21ums4YQAqC/7J1YGwcHAUbboPmkF0&#10;svM6ZupQ2zYEhBygQyzI87kg/OARhc1ZlucplI2CaTQa3uaxYAkpToeNdf4d1y0KkxJbgB6Dk/2D&#10;8wEMKU4u4S6l10LKWHOpUAcXjIfjeMBpKVgwRo52u1lKi/YkqCZ+kRmwv3RrhQftStGWeHp2IkVI&#10;xkqxeIsnQvZzQCJVCA7cANtx1mvkZZbOVtPVNB/kw8lqkKdVNbhfL/PBZJ3djqtRtVxW2c+AM8uL&#10;RjDGVYB60muW/50ejp3TK+2s2CtK7pL5On6vmSfXMGKWgdXpH9lFFYTC9wLaaPYMIrC6b0B4MGDS&#10;aPsDow6ar8Tu+45YjpF8r0BIt/lwNoZujYvpdAYSsJeGzYWBKAqBSuwx6qdL3/f3zlixbeCeLFZY&#10;6XuQXi2iLIIse0xHwUJ7RfzHpyD07+U6ev1+sBa/AAAA//8DAFBLAwQUAAYACAAAACEAXwAAg+EA&#10;AAAJAQAADwAAAGRycy9kb3ducmV2LnhtbEyPzU7DMBCE70i8g7VI3KjdkP4Q4lQRFZxQRQtC4ubG&#10;SxKI11HstoGnZznBaWe1o9lv8tXoOnHEIbSeNEwnCgRS5W1LtYaX5/urJYgQDVnTeUINXxhgVZyf&#10;5Saz/kRbPO5iLTiEQmY0NDH2mZShatCZMPE9Et/e/eBM5HWopR3MicNdJxOl5tKZlvhDY3q8a7D6&#10;3B2chm05zh++27c0PL6W002frJ/U+kPry4uxvAURcYx/ZvjFZ3QomGnvD2SD6DQkqZqxlcWMJxuu&#10;lymLvYbF4gZkkcv/DYofAAAA//8DAFBLAQItABQABgAIAAAAIQC2gziS/gAAAOEBAAATAAAAAAAA&#10;AAAAAAAAAAAAAABbQ29udGVudF9UeXBlc10ueG1sUEsBAi0AFAAGAAgAAAAhADj9If/WAAAAlAEA&#10;AAsAAAAAAAAAAAAAAAAALwEAAF9yZWxzLy5yZWxzUEsBAi0AFAAGAAgAAAAhAHmZmih4AgAA+AQA&#10;AA4AAAAAAAAAAAAAAAAALgIAAGRycy9lMm9Eb2MueG1sUEsBAi0AFAAGAAgAAAAhAF8AAIPhAAAA&#10;CQEAAA8AAAAAAAAAAAAAAAAA0gQAAGRycy9kb3ducmV2LnhtbFBLBQYAAAAABAAEAPMAAADgBQAA&#10;AAA=&#10;" filled="f">
                      <v:textbox inset="5.85pt,.7pt,5.85pt,.7pt"/>
                    </v:rect>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657216" behindDoc="0" locked="0" layoutInCell="1" allowOverlap="1">
                      <wp:simplePos x="0" y="0"/>
                      <wp:positionH relativeFrom="column">
                        <wp:posOffset>695960</wp:posOffset>
                      </wp:positionH>
                      <wp:positionV relativeFrom="paragraph">
                        <wp:posOffset>161925</wp:posOffset>
                      </wp:positionV>
                      <wp:extent cx="462915" cy="332740"/>
                      <wp:effectExtent l="12700" t="9525" r="10160" b="1016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915" cy="3327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742F04" id="Rectangle 3" o:spid="_x0000_s1026" style="position:absolute;left:0;text-align:left;margin-left:54.8pt;margin-top:12.75pt;width:36.45pt;height:2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Z5TeAIAAPgEAAAOAAAAZHJzL2Uyb0RvYy54bWysVMGO2yAQvVfqPyDuiWPHySbWOqsoTqpK&#10;23bVbT+AAI5RMVAgcbar/nsHnKTZ7qWq6gMGZhjem3nD7d2xlejArRNalTgdjjDiimom1K7EX79s&#10;BjOMnCeKEakVL/ETd/hu8fbNbWcKnulGS8YtgiDKFZ0pceO9KZLE0Ya3xA214QqMtbYt8bC0u4RZ&#10;0kH0VibZaDRNOm2ZsZpy52C36o14EePXNaf+U1077pEsMWDzcbRx3IYxWdySYmeJaQQ9wSD/gKIl&#10;QsGll1AV8QTtrXgVqhXUaqdrP6S6TXRdC8ojB2CTjv5g89gQwyMXSI4zlzS5/xeWfjw8WCRYiScY&#10;KdJCiT5D0ojaSY7GIT2dcQV4PZoHGwg6c6/pN4eUXjXgxZfW6q7hhAGoNPgnLw6EhYOjaNt90Ayi&#10;k73XMVPH2rYhIOQAHWNBni4F4UePKGzm02yeAjAKpvE4u8ljwRJSnA8b6/w7rlsUJiW2AD0GJ4d7&#10;5wMYUpxdwl1Kb4SUseZSoa7E80k2iQecloIFY+Rod9uVtOhAgmriF5kB+2u3VnjQrhRtiWcXJ1KE&#10;ZKwVi7d4ImQ/ByRSheDADbCdZr1Gnuej+Xq2nuWDPJuuB/moqgbLzSofTDfpzaQaV6tVlf4MONO8&#10;aARjXAWoZ72m+d/p4dQ5vdIuin1ByV0z38TvNfPkJYyYZWB1/kd2UQWh8L2Atpo9gQis7hsQHgyY&#10;NNr+wKiD5iux+74nlmMk3ysQ0k2ezaHsPi5mszl0rr02bK8MRFEIVGKPUT9d+b6/98aKXQP3pLHC&#10;Si9BerWIsgiy7DGdBAvtFfGfnoLQv9fr6PX7wVr8AgAA//8DAFBLAwQUAAYACAAAACEA7oypoOAA&#10;AAAJAQAADwAAAGRycy9kb3ducmV2LnhtbEyPwU7DMAyG70i8Q2QkbixZxbqtNJ0qJjghtA2ExC1r&#10;TFtonKrJtsLT453g5l/+9PtzvhpdJ444hNaThulEgUCqvG2p1vD68nCzABGiIWs6T6jhGwOsisuL&#10;3GTWn2iLx12sBZdQyIyGJsY+kzJUDToTJr5H4t2HH5yJHIda2sGcuNx1MlEqlc60xBca0+N9g9XX&#10;7uA0bMsxffxp32/D01s5fe6T9UatP7W+vhrLOxARx/gHw1mf1aFgp70/kA2i46yWKaMaktkMxBlY&#10;JDzsNcznS5BFLv9/UPwCAAD//wMAUEsBAi0AFAAGAAgAAAAhALaDOJL+AAAA4QEAABMAAAAAAAAA&#10;AAAAAAAAAAAAAFtDb250ZW50X1R5cGVzXS54bWxQSwECLQAUAAYACAAAACEAOP0h/9YAAACUAQAA&#10;CwAAAAAAAAAAAAAAAAAvAQAAX3JlbHMvLnJlbHNQSwECLQAUAAYACAAAACEASomeU3gCAAD4BAAA&#10;DgAAAAAAAAAAAAAAAAAuAgAAZHJzL2Uyb0RvYy54bWxQSwECLQAUAAYACAAAACEA7oypoOAAAAAJ&#10;AQAADwAAAAAAAAAAAAAAAADSBAAAZHJzL2Rvd25yZXYueG1sUEsFBgAAAAAEAAQA8wAAAN8FAAAA&#10;AA==&#10;" filled="f">
                      <v:textbox inset="5.85pt,.7pt,5.85pt,.7pt"/>
                    </v:rect>
                  </w:pict>
                </mc:Fallback>
              </mc:AlternateContent>
            </w:r>
          </w:p>
          <w:p w:rsidR="002E064C" w:rsidRPr="008D5270" w:rsidRDefault="002E064C" w:rsidP="008D5270">
            <w:pPr>
              <w:tabs>
                <w:tab w:val="left" w:pos="2506"/>
              </w:tabs>
              <w:ind w:firstLineChars="500" w:firstLine="1200"/>
              <w:rPr>
                <w:rFonts w:ascii="ＭＳ ゴシック" w:eastAsia="ＭＳ ゴシック" w:hAnsi="ＭＳ ゴシック"/>
                <w:sz w:val="24"/>
                <w:szCs w:val="24"/>
              </w:rPr>
            </w:pPr>
            <w:r w:rsidRPr="008D5270">
              <w:rPr>
                <w:rFonts w:ascii="ＭＳ ゴシック" w:eastAsia="ＭＳ ゴシック" w:hAnsi="ＭＳ ゴシック" w:hint="eastAsia"/>
                <w:sz w:val="24"/>
                <w:szCs w:val="24"/>
              </w:rPr>
              <w:t>解答</w:t>
            </w:r>
            <w:r w:rsidRPr="008D5270">
              <w:rPr>
                <w:rFonts w:ascii="ＭＳ ゴシック" w:eastAsia="ＭＳ ゴシック" w:hAnsi="ＭＳ ゴシック"/>
                <w:sz w:val="24"/>
                <w:szCs w:val="24"/>
              </w:rPr>
              <w:tab/>
            </w:r>
            <w:r w:rsidRPr="008D5270">
              <w:rPr>
                <w:rFonts w:ascii="ＭＳ ゴシック" w:eastAsia="ＭＳ ゴシック" w:hAnsi="ＭＳ ゴシック" w:hint="eastAsia"/>
                <w:sz w:val="24"/>
                <w:szCs w:val="24"/>
              </w:rPr>
              <w:t>次の問題へ</w:t>
            </w:r>
          </w:p>
        </w:tc>
        <w:tc>
          <w:tcPr>
            <w:tcW w:w="2639" w:type="dxa"/>
          </w:tcPr>
          <w:p w:rsidR="002E064C" w:rsidRPr="008D5270" w:rsidRDefault="002E064C" w:rsidP="00365FF2">
            <w:pPr>
              <w:jc w:val="center"/>
              <w:rPr>
                <w:rFonts w:ascii="ＭＳ ゴシック" w:eastAsia="ＭＳ ゴシック" w:hAnsi="ＭＳ ゴシック"/>
                <w:sz w:val="24"/>
                <w:szCs w:val="24"/>
              </w:rPr>
            </w:pPr>
          </w:p>
        </w:tc>
      </w:tr>
      <w:tr w:rsidR="00BD4FCA" w:rsidRPr="008D5270" w:rsidTr="008D5270">
        <w:trPr>
          <w:trHeight w:val="1545"/>
        </w:trPr>
        <w:tc>
          <w:tcPr>
            <w:tcW w:w="1526" w:type="dxa"/>
            <w:vAlign w:val="center"/>
          </w:tcPr>
          <w:p w:rsidR="00BD4FCA" w:rsidRPr="008D5270" w:rsidRDefault="001A1471" w:rsidP="008D527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備</w:t>
            </w:r>
            <w:r w:rsidR="0057663B">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考</w:t>
            </w:r>
          </w:p>
        </w:tc>
        <w:tc>
          <w:tcPr>
            <w:tcW w:w="7742" w:type="dxa"/>
            <w:gridSpan w:val="2"/>
          </w:tcPr>
          <w:p w:rsidR="008D5270" w:rsidRPr="008D5270" w:rsidRDefault="008D5270" w:rsidP="00F35FE0">
            <w:pPr>
              <w:rPr>
                <w:rFonts w:ascii="ＭＳ 明朝" w:hAnsi="ＭＳ 明朝"/>
                <w:szCs w:val="21"/>
              </w:rPr>
            </w:pPr>
            <w:r w:rsidRPr="008D5270">
              <w:rPr>
                <w:rFonts w:ascii="ＭＳ 明朝" w:hAnsi="ＭＳ 明朝" w:hint="eastAsia"/>
                <w:szCs w:val="21"/>
              </w:rPr>
              <w:t>いつでもアプリを開いて</w:t>
            </w:r>
            <w:r w:rsidR="007E3F84">
              <w:rPr>
                <w:rFonts w:ascii="ＭＳ 明朝" w:hAnsi="ＭＳ 明朝" w:hint="eastAsia"/>
                <w:szCs w:val="21"/>
              </w:rPr>
              <w:t>，</w:t>
            </w:r>
            <w:r w:rsidRPr="008D5270">
              <w:rPr>
                <w:rFonts w:ascii="ＭＳ 明朝" w:hAnsi="ＭＳ 明朝" w:hint="eastAsia"/>
                <w:szCs w:val="21"/>
              </w:rPr>
              <w:t>単語を覚えるような単語帳のようなものも作りたい。</w:t>
            </w:r>
          </w:p>
          <w:p w:rsidR="008D5270" w:rsidRPr="008D5270" w:rsidRDefault="008D5270" w:rsidP="00F35FE0">
            <w:pPr>
              <w:rPr>
                <w:rFonts w:ascii="ＭＳ 明朝" w:hAnsi="ＭＳ 明朝"/>
                <w:szCs w:val="21"/>
              </w:rPr>
            </w:pPr>
          </w:p>
        </w:tc>
      </w:tr>
    </w:tbl>
    <w:p w:rsidR="003C4E6F" w:rsidRPr="003C4E6F" w:rsidRDefault="003C4E6F" w:rsidP="00BD4FCA">
      <w:pPr>
        <w:rPr>
          <w:rFonts w:ascii="ＭＳ ゴシック" w:eastAsia="ＭＳ ゴシック" w:hAnsi="ＭＳ ゴシック"/>
          <w:sz w:val="28"/>
          <w:szCs w:val="28"/>
        </w:rPr>
      </w:pPr>
    </w:p>
    <w:sectPr w:rsidR="003C4E6F" w:rsidRPr="003C4E6F" w:rsidSect="00BD4FCA">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91A" w:rsidRDefault="0015491A" w:rsidP="003C4E6F">
      <w:r>
        <w:separator/>
      </w:r>
    </w:p>
  </w:endnote>
  <w:endnote w:type="continuationSeparator" w:id="0">
    <w:p w:rsidR="0015491A" w:rsidRDefault="0015491A" w:rsidP="003C4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91A" w:rsidRDefault="0015491A" w:rsidP="003C4E6F">
      <w:r>
        <w:separator/>
      </w:r>
    </w:p>
  </w:footnote>
  <w:footnote w:type="continuationSeparator" w:id="0">
    <w:p w:rsidR="0015491A" w:rsidRDefault="0015491A" w:rsidP="003C4E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E6F"/>
    <w:rsid w:val="0015491A"/>
    <w:rsid w:val="001A1471"/>
    <w:rsid w:val="00276802"/>
    <w:rsid w:val="002E064C"/>
    <w:rsid w:val="00365FF2"/>
    <w:rsid w:val="003C4E6F"/>
    <w:rsid w:val="00434D3B"/>
    <w:rsid w:val="00502D83"/>
    <w:rsid w:val="0057663B"/>
    <w:rsid w:val="005B7A43"/>
    <w:rsid w:val="005C4020"/>
    <w:rsid w:val="00696897"/>
    <w:rsid w:val="007E3F84"/>
    <w:rsid w:val="008D5270"/>
    <w:rsid w:val="009A32E4"/>
    <w:rsid w:val="009A6D96"/>
    <w:rsid w:val="009D4F37"/>
    <w:rsid w:val="00BD4FCA"/>
    <w:rsid w:val="00C55965"/>
    <w:rsid w:val="00D96B24"/>
    <w:rsid w:val="00DC5A84"/>
    <w:rsid w:val="00F31A93"/>
    <w:rsid w:val="00F35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926F011-C27A-44E7-9119-4FB12EECE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680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4E6F"/>
    <w:pPr>
      <w:tabs>
        <w:tab w:val="center" w:pos="4252"/>
        <w:tab w:val="right" w:pos="8504"/>
      </w:tabs>
      <w:snapToGrid w:val="0"/>
    </w:pPr>
  </w:style>
  <w:style w:type="character" w:customStyle="1" w:styleId="a4">
    <w:name w:val="ヘッダー (文字)"/>
    <w:basedOn w:val="a0"/>
    <w:link w:val="a3"/>
    <w:uiPriority w:val="99"/>
    <w:rsid w:val="003C4E6F"/>
  </w:style>
  <w:style w:type="paragraph" w:styleId="a5">
    <w:name w:val="footer"/>
    <w:basedOn w:val="a"/>
    <w:link w:val="a6"/>
    <w:uiPriority w:val="99"/>
    <w:unhideWhenUsed/>
    <w:rsid w:val="003C4E6F"/>
    <w:pPr>
      <w:tabs>
        <w:tab w:val="center" w:pos="4252"/>
        <w:tab w:val="right" w:pos="8504"/>
      </w:tabs>
      <w:snapToGrid w:val="0"/>
    </w:pPr>
  </w:style>
  <w:style w:type="character" w:customStyle="1" w:styleId="a6">
    <w:name w:val="フッター (文字)"/>
    <w:basedOn w:val="a0"/>
    <w:link w:val="a5"/>
    <w:uiPriority w:val="99"/>
    <w:rsid w:val="003C4E6F"/>
  </w:style>
  <w:style w:type="paragraph" w:styleId="a7">
    <w:name w:val="Balloon Text"/>
    <w:basedOn w:val="a"/>
    <w:link w:val="a8"/>
    <w:uiPriority w:val="99"/>
    <w:semiHidden/>
    <w:unhideWhenUsed/>
    <w:rsid w:val="003C4E6F"/>
    <w:rPr>
      <w:rFonts w:ascii="Arial" w:eastAsia="ＭＳ ゴシック" w:hAnsi="Arial"/>
      <w:sz w:val="18"/>
      <w:szCs w:val="18"/>
    </w:rPr>
  </w:style>
  <w:style w:type="character" w:customStyle="1" w:styleId="a8">
    <w:name w:val="吹き出し (文字)"/>
    <w:basedOn w:val="a0"/>
    <w:link w:val="a7"/>
    <w:uiPriority w:val="99"/>
    <w:semiHidden/>
    <w:rsid w:val="003C4E6F"/>
    <w:rPr>
      <w:rFonts w:ascii="Arial" w:eastAsia="ＭＳ ゴシック" w:hAnsi="Arial" w:cs="Times New Roman"/>
      <w:sz w:val="18"/>
      <w:szCs w:val="18"/>
    </w:rPr>
  </w:style>
  <w:style w:type="table" w:styleId="a9">
    <w:name w:val="Table Grid"/>
    <w:basedOn w:val="a1"/>
    <w:uiPriority w:val="59"/>
    <w:rsid w:val="003C4E6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753312">
      <w:bodyDiv w:val="1"/>
      <w:marLeft w:val="0"/>
      <w:marRight w:val="0"/>
      <w:marTop w:val="0"/>
      <w:marBottom w:val="0"/>
      <w:divBdr>
        <w:top w:val="none" w:sz="0" w:space="0" w:color="auto"/>
        <w:left w:val="none" w:sz="0" w:space="0" w:color="auto"/>
        <w:bottom w:val="none" w:sz="0" w:space="0" w:color="auto"/>
        <w:right w:val="none" w:sz="0" w:space="0" w:color="auto"/>
      </w:divBdr>
      <w:divsChild>
        <w:div w:id="666832761">
          <w:marLeft w:val="0"/>
          <w:marRight w:val="0"/>
          <w:marTop w:val="0"/>
          <w:marBottom w:val="0"/>
          <w:divBdr>
            <w:top w:val="none" w:sz="0" w:space="0" w:color="auto"/>
            <w:left w:val="single" w:sz="8" w:space="0" w:color="CCCCCC"/>
            <w:bottom w:val="none" w:sz="0" w:space="0" w:color="auto"/>
            <w:right w:val="single" w:sz="8" w:space="0" w:color="CCCCCC"/>
          </w:divBdr>
          <w:divsChild>
            <w:div w:id="1635401893">
              <w:marLeft w:val="0"/>
              <w:marRight w:val="0"/>
              <w:marTop w:val="0"/>
              <w:marBottom w:val="0"/>
              <w:divBdr>
                <w:top w:val="none" w:sz="0" w:space="0" w:color="auto"/>
                <w:left w:val="none" w:sz="0" w:space="0" w:color="auto"/>
                <w:bottom w:val="none" w:sz="0" w:space="0" w:color="auto"/>
                <w:right w:val="none" w:sz="0" w:space="0" w:color="auto"/>
              </w:divBdr>
              <w:divsChild>
                <w:div w:id="1174225490">
                  <w:marLeft w:val="0"/>
                  <w:marRight w:val="0"/>
                  <w:marTop w:val="0"/>
                  <w:marBottom w:val="0"/>
                  <w:divBdr>
                    <w:top w:val="none" w:sz="0" w:space="0" w:color="auto"/>
                    <w:left w:val="none" w:sz="0" w:space="0" w:color="auto"/>
                    <w:bottom w:val="none" w:sz="0" w:space="0" w:color="auto"/>
                    <w:right w:val="none" w:sz="0" w:space="0" w:color="auto"/>
                  </w:divBdr>
                  <w:divsChild>
                    <w:div w:id="1149246888">
                      <w:marLeft w:val="0"/>
                      <w:marRight w:val="0"/>
                      <w:marTop w:val="0"/>
                      <w:marBottom w:val="0"/>
                      <w:divBdr>
                        <w:top w:val="none" w:sz="0" w:space="0" w:color="auto"/>
                        <w:left w:val="none" w:sz="0" w:space="0" w:color="auto"/>
                        <w:bottom w:val="none" w:sz="0" w:space="0" w:color="auto"/>
                        <w:right w:val="none" w:sz="0" w:space="0" w:color="auto"/>
                      </w:divBdr>
                      <w:divsChild>
                        <w:div w:id="1119478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33236059">
      <w:bodyDiv w:val="1"/>
      <w:marLeft w:val="0"/>
      <w:marRight w:val="0"/>
      <w:marTop w:val="0"/>
      <w:marBottom w:val="0"/>
      <w:divBdr>
        <w:top w:val="none" w:sz="0" w:space="0" w:color="auto"/>
        <w:left w:val="none" w:sz="0" w:space="0" w:color="auto"/>
        <w:bottom w:val="none" w:sz="0" w:space="0" w:color="auto"/>
        <w:right w:val="none" w:sz="0" w:space="0" w:color="auto"/>
      </w:divBdr>
      <w:divsChild>
        <w:div w:id="1558586333">
          <w:marLeft w:val="0"/>
          <w:marRight w:val="0"/>
          <w:marTop w:val="0"/>
          <w:marBottom w:val="0"/>
          <w:divBdr>
            <w:top w:val="none" w:sz="0" w:space="0" w:color="auto"/>
            <w:left w:val="single" w:sz="8" w:space="0" w:color="CCCCCC"/>
            <w:bottom w:val="none" w:sz="0" w:space="0" w:color="auto"/>
            <w:right w:val="single" w:sz="8" w:space="0" w:color="CCCCCC"/>
          </w:divBdr>
          <w:divsChild>
            <w:div w:id="945775879">
              <w:marLeft w:val="0"/>
              <w:marRight w:val="0"/>
              <w:marTop w:val="0"/>
              <w:marBottom w:val="0"/>
              <w:divBdr>
                <w:top w:val="none" w:sz="0" w:space="0" w:color="auto"/>
                <w:left w:val="none" w:sz="0" w:space="0" w:color="auto"/>
                <w:bottom w:val="none" w:sz="0" w:space="0" w:color="auto"/>
                <w:right w:val="none" w:sz="0" w:space="0" w:color="auto"/>
              </w:divBdr>
              <w:divsChild>
                <w:div w:id="1792895772">
                  <w:marLeft w:val="0"/>
                  <w:marRight w:val="0"/>
                  <w:marTop w:val="0"/>
                  <w:marBottom w:val="0"/>
                  <w:divBdr>
                    <w:top w:val="none" w:sz="0" w:space="0" w:color="auto"/>
                    <w:left w:val="none" w:sz="0" w:space="0" w:color="auto"/>
                    <w:bottom w:val="none" w:sz="0" w:space="0" w:color="auto"/>
                    <w:right w:val="none" w:sz="0" w:space="0" w:color="auto"/>
                  </w:divBdr>
                  <w:divsChild>
                    <w:div w:id="699940047">
                      <w:marLeft w:val="0"/>
                      <w:marRight w:val="0"/>
                      <w:marTop w:val="0"/>
                      <w:marBottom w:val="0"/>
                      <w:divBdr>
                        <w:top w:val="none" w:sz="0" w:space="0" w:color="auto"/>
                        <w:left w:val="none" w:sz="0" w:space="0" w:color="auto"/>
                        <w:bottom w:val="none" w:sz="0" w:space="0" w:color="auto"/>
                        <w:right w:val="none" w:sz="0" w:space="0" w:color="auto"/>
                      </w:divBdr>
                      <w:divsChild>
                        <w:div w:id="1755738865">
                          <w:marLeft w:val="0"/>
                          <w:marRight w:val="0"/>
                          <w:marTop w:val="0"/>
                          <w:marBottom w:val="240"/>
                          <w:divBdr>
                            <w:top w:val="single" w:sz="8" w:space="0" w:color="EEEEFF"/>
                            <w:left w:val="single" w:sz="8" w:space="0" w:color="EEEEFF"/>
                            <w:bottom w:val="single" w:sz="8" w:space="0" w:color="EEEEFF"/>
                            <w:right w:val="single" w:sz="8" w:space="0" w:color="EEEEFF"/>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B3E4F-00CA-4550-8B2E-E01BB4278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教育委員会</dc:creator>
  <cp:keywords/>
  <dc:description/>
  <cp:lastModifiedBy>mainte</cp:lastModifiedBy>
  <cp:revision>18</cp:revision>
  <dcterms:created xsi:type="dcterms:W3CDTF">2016-01-12T05:49:00Z</dcterms:created>
  <dcterms:modified xsi:type="dcterms:W3CDTF">2016-03-03T08:50:00Z</dcterms:modified>
</cp:coreProperties>
</file>